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E3680" w14:textId="77777777" w:rsidR="00EF3BA9" w:rsidRDefault="00EF3BA9" w:rsidP="00EF3BA9">
      <w:pPr>
        <w:autoSpaceDE w:val="0"/>
        <w:autoSpaceDN w:val="0"/>
        <w:adjustRightInd w:val="0"/>
        <w:spacing w:after="0" w:line="240" w:lineRule="auto"/>
        <w:rPr>
          <w:rFonts w:ascii="Arial" w:hAnsi="Arial" w:cs="Arial"/>
          <w:b/>
          <w:bCs/>
          <w:sz w:val="32"/>
          <w:szCs w:val="32"/>
        </w:rPr>
      </w:pPr>
    </w:p>
    <w:p w14:paraId="3C98F552" w14:textId="77777777" w:rsidR="00EF3BA9" w:rsidRDefault="00EF3BA9" w:rsidP="00EF3BA9">
      <w:pPr>
        <w:autoSpaceDE w:val="0"/>
        <w:autoSpaceDN w:val="0"/>
        <w:adjustRightInd w:val="0"/>
        <w:spacing w:after="0" w:line="240" w:lineRule="auto"/>
        <w:rPr>
          <w:rFonts w:ascii="Arial" w:hAnsi="Arial" w:cs="Arial"/>
          <w:b/>
          <w:bCs/>
          <w:sz w:val="32"/>
          <w:szCs w:val="32"/>
        </w:rPr>
      </w:pPr>
    </w:p>
    <w:p w14:paraId="76929953" w14:textId="77777777" w:rsidR="00C91CAE" w:rsidRDefault="00C91CAE" w:rsidP="00B36A55">
      <w:pPr>
        <w:pStyle w:val="Default"/>
        <w:spacing w:line="200" w:lineRule="atLeast"/>
        <w:rPr>
          <w:rFonts w:cstheme="minorHAnsi"/>
          <w:bCs/>
          <w:sz w:val="40"/>
          <w:szCs w:val="40"/>
        </w:rPr>
      </w:pPr>
      <w:bookmarkStart w:id="0" w:name="_Hlk14439487"/>
      <w:r>
        <w:rPr>
          <w:rFonts w:cstheme="minorHAnsi"/>
          <w:bCs/>
          <w:sz w:val="40"/>
          <w:szCs w:val="40"/>
        </w:rPr>
        <w:t>Centre Attendant</w:t>
      </w:r>
      <w:bookmarkEnd w:id="0"/>
    </w:p>
    <w:p w14:paraId="4C5D3FC6" w14:textId="7FE7B188" w:rsidR="00B36A55" w:rsidRPr="00C91CAE" w:rsidRDefault="00643B6D" w:rsidP="00B36A55">
      <w:pPr>
        <w:pStyle w:val="Default"/>
        <w:spacing w:line="200" w:lineRule="atLeast"/>
        <w:rPr>
          <w:rFonts w:cstheme="minorHAnsi"/>
          <w:bCs/>
          <w:sz w:val="40"/>
          <w:szCs w:val="40"/>
        </w:rPr>
      </w:pPr>
      <w:r>
        <w:rPr>
          <w:rFonts w:asciiTheme="minorHAnsi" w:hAnsiTheme="minorHAnsi" w:cstheme="minorHAnsi"/>
          <w:color w:val="auto"/>
          <w:sz w:val="40"/>
          <w:szCs w:val="40"/>
        </w:rPr>
        <w:t>J</w:t>
      </w:r>
      <w:r w:rsidR="00EF3BA9" w:rsidRPr="00EF3BA9">
        <w:rPr>
          <w:rFonts w:asciiTheme="minorHAnsi" w:hAnsiTheme="minorHAnsi" w:cstheme="minorHAnsi"/>
          <w:color w:val="auto"/>
          <w:sz w:val="40"/>
          <w:szCs w:val="40"/>
        </w:rPr>
        <w:t xml:space="preserve">ob </w:t>
      </w:r>
      <w:r>
        <w:rPr>
          <w:rFonts w:asciiTheme="minorHAnsi" w:hAnsiTheme="minorHAnsi" w:cstheme="minorHAnsi"/>
          <w:color w:val="auto"/>
          <w:sz w:val="40"/>
          <w:szCs w:val="40"/>
        </w:rPr>
        <w:t>D</w:t>
      </w:r>
      <w:r w:rsidR="00EF3BA9" w:rsidRPr="00EF3BA9">
        <w:rPr>
          <w:rFonts w:asciiTheme="minorHAnsi" w:hAnsiTheme="minorHAnsi" w:cstheme="minorHAnsi"/>
          <w:color w:val="auto"/>
          <w:sz w:val="40"/>
          <w:szCs w:val="40"/>
        </w:rPr>
        <w:t xml:space="preserve">escription and </w:t>
      </w:r>
      <w:r>
        <w:rPr>
          <w:rFonts w:asciiTheme="minorHAnsi" w:hAnsiTheme="minorHAnsi" w:cstheme="minorHAnsi"/>
          <w:color w:val="auto"/>
          <w:sz w:val="40"/>
          <w:szCs w:val="40"/>
        </w:rPr>
        <w:t>P</w:t>
      </w:r>
      <w:r w:rsidR="00EF3BA9" w:rsidRPr="00EF3BA9">
        <w:rPr>
          <w:rFonts w:asciiTheme="minorHAnsi" w:hAnsiTheme="minorHAnsi" w:cstheme="minorHAnsi"/>
          <w:color w:val="auto"/>
          <w:sz w:val="40"/>
          <w:szCs w:val="40"/>
        </w:rPr>
        <w:t xml:space="preserve">erson </w:t>
      </w:r>
      <w:r>
        <w:rPr>
          <w:rFonts w:asciiTheme="minorHAnsi" w:hAnsiTheme="minorHAnsi" w:cstheme="minorHAnsi"/>
          <w:color w:val="auto"/>
          <w:sz w:val="40"/>
          <w:szCs w:val="40"/>
        </w:rPr>
        <w:t>S</w:t>
      </w:r>
      <w:r w:rsidR="00EF3BA9" w:rsidRPr="00EF3BA9">
        <w:rPr>
          <w:rFonts w:asciiTheme="minorHAnsi" w:hAnsiTheme="minorHAnsi" w:cstheme="minorHAnsi"/>
          <w:color w:val="auto"/>
          <w:sz w:val="40"/>
          <w:szCs w:val="40"/>
        </w:rPr>
        <w:t>pecification</w:t>
      </w:r>
    </w:p>
    <w:p w14:paraId="02C804D5" w14:textId="77777777" w:rsidR="00610448" w:rsidRPr="00610448" w:rsidRDefault="00610448" w:rsidP="00B36A55">
      <w:pPr>
        <w:pStyle w:val="Default"/>
        <w:spacing w:line="200" w:lineRule="atLeast"/>
        <w:rPr>
          <w:rFonts w:asciiTheme="minorHAnsi" w:hAnsiTheme="minorHAnsi" w:cstheme="minorHAnsi"/>
          <w:color w:val="auto"/>
          <w:sz w:val="18"/>
          <w:szCs w:val="40"/>
        </w:rPr>
      </w:pPr>
    </w:p>
    <w:p w14:paraId="470E02CD" w14:textId="7921B992" w:rsidR="00EF3BA9" w:rsidRPr="0027294C" w:rsidRDefault="00EF3BA9" w:rsidP="00610448">
      <w:pPr>
        <w:pStyle w:val="NoSpacing"/>
        <w:spacing w:line="320" w:lineRule="atLeast"/>
        <w:rPr>
          <w:sz w:val="24"/>
        </w:rPr>
      </w:pPr>
      <w:bookmarkStart w:id="1" w:name="_Hlk6469151"/>
      <w:r w:rsidRPr="00C169BB">
        <w:rPr>
          <w:b/>
          <w:bCs/>
          <w:sz w:val="24"/>
        </w:rPr>
        <w:t xml:space="preserve">Job </w:t>
      </w:r>
      <w:r w:rsidRPr="0027294C">
        <w:rPr>
          <w:b/>
          <w:bCs/>
          <w:sz w:val="24"/>
        </w:rPr>
        <w:t>Title</w:t>
      </w:r>
      <w:r w:rsidRPr="0027294C">
        <w:rPr>
          <w:sz w:val="24"/>
        </w:rPr>
        <w:t>:</w:t>
      </w:r>
      <w:r w:rsidR="004F1950">
        <w:rPr>
          <w:sz w:val="24"/>
        </w:rPr>
        <w:t xml:space="preserve"> </w:t>
      </w:r>
      <w:r w:rsidR="00114048">
        <w:rPr>
          <w:sz w:val="24"/>
        </w:rPr>
        <w:t>Centre Attendant</w:t>
      </w:r>
    </w:p>
    <w:p w14:paraId="7F8E55D3" w14:textId="45EDD58A" w:rsidR="00EF3BA9" w:rsidRPr="0027294C" w:rsidRDefault="00EF3BA9" w:rsidP="00610448">
      <w:pPr>
        <w:pStyle w:val="NoSpacing"/>
        <w:spacing w:line="320" w:lineRule="atLeast"/>
        <w:rPr>
          <w:sz w:val="24"/>
        </w:rPr>
      </w:pPr>
      <w:r w:rsidRPr="0027294C">
        <w:rPr>
          <w:b/>
          <w:bCs/>
          <w:sz w:val="24"/>
        </w:rPr>
        <w:t xml:space="preserve">Responsible to: </w:t>
      </w:r>
      <w:r w:rsidR="00591685">
        <w:rPr>
          <w:sz w:val="24"/>
        </w:rPr>
        <w:t>Assistant Leisure Manager</w:t>
      </w:r>
      <w:bookmarkStart w:id="2" w:name="_GoBack"/>
      <w:bookmarkEnd w:id="2"/>
    </w:p>
    <w:p w14:paraId="49D30577" w14:textId="24A5FAE2" w:rsidR="00C85F3C" w:rsidRDefault="00EF3BA9" w:rsidP="00610448">
      <w:pPr>
        <w:pStyle w:val="NoSpacing"/>
        <w:spacing w:line="320" w:lineRule="atLeast"/>
        <w:rPr>
          <w:sz w:val="24"/>
        </w:rPr>
      </w:pPr>
      <w:r w:rsidRPr="0027294C">
        <w:rPr>
          <w:b/>
          <w:bCs/>
          <w:sz w:val="24"/>
        </w:rPr>
        <w:t xml:space="preserve">Responsible for: </w:t>
      </w:r>
      <w:r w:rsidR="00B7421C">
        <w:rPr>
          <w:sz w:val="24"/>
        </w:rPr>
        <w:t>N/A</w:t>
      </w:r>
    </w:p>
    <w:p w14:paraId="0E966993" w14:textId="79AB2F35" w:rsidR="00DA79F8" w:rsidRPr="00DA79F8" w:rsidRDefault="00DA79F8" w:rsidP="00610448">
      <w:pPr>
        <w:pStyle w:val="NoSpacing"/>
        <w:spacing w:line="320" w:lineRule="atLeast"/>
        <w:rPr>
          <w:b/>
          <w:bCs/>
          <w:sz w:val="24"/>
        </w:rPr>
      </w:pPr>
      <w:r w:rsidRPr="00DA79F8">
        <w:rPr>
          <w:b/>
          <w:bCs/>
          <w:sz w:val="24"/>
        </w:rPr>
        <w:t>Hours: 37.5 per week</w:t>
      </w:r>
    </w:p>
    <w:bookmarkEnd w:id="1"/>
    <w:p w14:paraId="75D8FD1E" w14:textId="77777777" w:rsidR="00C9188B" w:rsidRDefault="00C9188B" w:rsidP="00C9188B">
      <w:pPr>
        <w:pStyle w:val="NoSpacing"/>
        <w:rPr>
          <w:rFonts w:cstheme="minorHAnsi"/>
          <w:u w:val="single"/>
        </w:rPr>
      </w:pPr>
    </w:p>
    <w:p w14:paraId="2F7BAE77" w14:textId="5F7064D4" w:rsidR="00786FF5" w:rsidRPr="00247E0E" w:rsidRDefault="00786FF5" w:rsidP="00C9188B">
      <w:pPr>
        <w:pStyle w:val="NoSpacing"/>
        <w:rPr>
          <w:rFonts w:cstheme="minorHAnsi"/>
          <w:sz w:val="20"/>
          <w:szCs w:val="20"/>
        </w:rPr>
      </w:pPr>
      <w:r w:rsidRPr="00247E0E">
        <w:rPr>
          <w:rFonts w:cstheme="minorHAnsi"/>
          <w:sz w:val="20"/>
          <w:szCs w:val="20"/>
          <w:u w:val="single"/>
        </w:rPr>
        <w:t>Notts County FC Football in the Community</w:t>
      </w:r>
      <w:r w:rsidRPr="00247E0E">
        <w:rPr>
          <w:rFonts w:cstheme="minorHAnsi"/>
          <w:sz w:val="20"/>
          <w:szCs w:val="20"/>
        </w:rPr>
        <w:t>: (FITC)</w:t>
      </w:r>
    </w:p>
    <w:p w14:paraId="07A9BC28" w14:textId="77777777" w:rsidR="00F210D4" w:rsidRPr="00247E0E" w:rsidRDefault="00EF3BA9" w:rsidP="000914B7">
      <w:pPr>
        <w:pStyle w:val="NoSpacing"/>
        <w:rPr>
          <w:rFonts w:cstheme="minorHAnsi"/>
          <w:sz w:val="20"/>
          <w:szCs w:val="20"/>
        </w:rPr>
      </w:pPr>
      <w:r w:rsidRPr="00247E0E">
        <w:rPr>
          <w:rFonts w:cstheme="minorHAnsi"/>
          <w:sz w:val="20"/>
          <w:szCs w:val="20"/>
        </w:rPr>
        <w:t xml:space="preserve">Our aim is to provide high quality, accessible, life changing opportunities through sport and physical activity, improving people’s health, education, confidence and skills, increasing positive behaviours and bringing enjoyment to the people we work with.  To use the power and strength of </w:t>
      </w:r>
      <w:r w:rsidR="00D16CB8" w:rsidRPr="00247E0E">
        <w:rPr>
          <w:rFonts w:cstheme="minorHAnsi"/>
          <w:sz w:val="20"/>
          <w:szCs w:val="20"/>
        </w:rPr>
        <w:t>both Notts County Football Club and s</w:t>
      </w:r>
      <w:r w:rsidRPr="00247E0E">
        <w:rPr>
          <w:rFonts w:cstheme="minorHAnsi"/>
          <w:sz w:val="20"/>
          <w:szCs w:val="20"/>
        </w:rPr>
        <w:t>port to engage with the local community.</w:t>
      </w:r>
      <w:r w:rsidR="00D32C6B" w:rsidRPr="00247E0E">
        <w:rPr>
          <w:rFonts w:cstheme="minorHAnsi"/>
          <w:sz w:val="20"/>
          <w:szCs w:val="20"/>
        </w:rPr>
        <w:t xml:space="preserve"> </w:t>
      </w:r>
    </w:p>
    <w:p w14:paraId="525C817B" w14:textId="77777777" w:rsidR="00F210D4" w:rsidRPr="00247E0E" w:rsidRDefault="00F210D4" w:rsidP="000914B7">
      <w:pPr>
        <w:pStyle w:val="NoSpacing"/>
        <w:rPr>
          <w:rFonts w:cstheme="minorHAnsi"/>
          <w:sz w:val="20"/>
          <w:szCs w:val="20"/>
        </w:rPr>
      </w:pPr>
    </w:p>
    <w:p w14:paraId="699F706E" w14:textId="755DEAD6" w:rsidR="000914B7" w:rsidRPr="00247E0E" w:rsidRDefault="009E64C5" w:rsidP="000914B7">
      <w:pPr>
        <w:pStyle w:val="NoSpacing"/>
        <w:rPr>
          <w:rFonts w:cstheme="minorHAnsi"/>
          <w:sz w:val="20"/>
          <w:szCs w:val="20"/>
        </w:rPr>
      </w:pPr>
      <w:r w:rsidRPr="00247E0E">
        <w:rPr>
          <w:rFonts w:cstheme="minorHAnsi"/>
          <w:sz w:val="20"/>
          <w:szCs w:val="20"/>
        </w:rPr>
        <w:t xml:space="preserve">FITC also manage and operate the </w:t>
      </w:r>
      <w:bookmarkStart w:id="3" w:name="_Hlk2065646"/>
      <w:r w:rsidR="000914B7" w:rsidRPr="00247E0E">
        <w:rPr>
          <w:rFonts w:cstheme="minorHAnsi"/>
          <w:sz w:val="20"/>
          <w:szCs w:val="20"/>
        </w:rPr>
        <w:t>Portland Centre</w:t>
      </w:r>
      <w:r w:rsidRPr="00247E0E">
        <w:rPr>
          <w:rFonts w:cstheme="minorHAnsi"/>
          <w:sz w:val="20"/>
          <w:szCs w:val="20"/>
        </w:rPr>
        <w:t xml:space="preserve">, </w:t>
      </w:r>
      <w:r w:rsidR="000914B7" w:rsidRPr="00247E0E">
        <w:rPr>
          <w:rFonts w:cstheme="minorHAnsi"/>
          <w:sz w:val="20"/>
          <w:szCs w:val="20"/>
        </w:rPr>
        <w:t xml:space="preserve">a Nottingham-based community </w:t>
      </w:r>
      <w:r w:rsidR="00D16CB8" w:rsidRPr="00247E0E">
        <w:rPr>
          <w:rFonts w:cstheme="minorHAnsi"/>
          <w:sz w:val="20"/>
          <w:szCs w:val="20"/>
        </w:rPr>
        <w:t xml:space="preserve">leisure </w:t>
      </w:r>
      <w:r w:rsidR="000914B7" w:rsidRPr="00247E0E">
        <w:rPr>
          <w:rFonts w:cstheme="minorHAnsi"/>
          <w:sz w:val="20"/>
          <w:szCs w:val="20"/>
        </w:rPr>
        <w:t>c</w:t>
      </w:r>
      <w:r w:rsidR="00D16CB8" w:rsidRPr="00247E0E">
        <w:rPr>
          <w:rFonts w:cstheme="minorHAnsi"/>
          <w:sz w:val="20"/>
          <w:szCs w:val="20"/>
        </w:rPr>
        <w:t>entre</w:t>
      </w:r>
      <w:r w:rsidR="003523B8" w:rsidRPr="00247E0E">
        <w:rPr>
          <w:rFonts w:cstheme="minorHAnsi"/>
          <w:sz w:val="20"/>
          <w:szCs w:val="20"/>
        </w:rPr>
        <w:t xml:space="preserve"> b</w:t>
      </w:r>
      <w:r w:rsidR="000914B7" w:rsidRPr="00247E0E">
        <w:rPr>
          <w:rFonts w:cstheme="minorHAnsi"/>
          <w:sz w:val="20"/>
          <w:szCs w:val="20"/>
        </w:rPr>
        <w:t xml:space="preserve">ased on </w:t>
      </w:r>
      <w:proofErr w:type="spellStart"/>
      <w:r w:rsidR="000914B7" w:rsidRPr="00247E0E">
        <w:rPr>
          <w:rFonts w:cstheme="minorHAnsi"/>
          <w:sz w:val="20"/>
          <w:szCs w:val="20"/>
        </w:rPr>
        <w:t>Muskham</w:t>
      </w:r>
      <w:proofErr w:type="spellEnd"/>
      <w:r w:rsidR="000914B7" w:rsidRPr="00247E0E">
        <w:rPr>
          <w:rFonts w:cstheme="minorHAnsi"/>
          <w:sz w:val="20"/>
          <w:szCs w:val="20"/>
        </w:rPr>
        <w:t xml:space="preserve"> Street in the Meadows</w:t>
      </w:r>
      <w:r w:rsidR="003523B8" w:rsidRPr="00247E0E">
        <w:rPr>
          <w:rFonts w:cstheme="minorHAnsi"/>
          <w:sz w:val="20"/>
          <w:szCs w:val="20"/>
        </w:rPr>
        <w:t>.</w:t>
      </w:r>
      <w:r w:rsidR="000914B7" w:rsidRPr="00247E0E">
        <w:rPr>
          <w:rFonts w:cstheme="minorHAnsi"/>
          <w:sz w:val="20"/>
          <w:szCs w:val="20"/>
        </w:rPr>
        <w:t xml:space="preserve"> </w:t>
      </w:r>
      <w:r w:rsidR="003523B8" w:rsidRPr="00247E0E">
        <w:rPr>
          <w:rFonts w:cstheme="minorHAnsi"/>
          <w:sz w:val="20"/>
          <w:szCs w:val="20"/>
        </w:rPr>
        <w:t xml:space="preserve">With </w:t>
      </w:r>
      <w:proofErr w:type="spellStart"/>
      <w:r w:rsidR="003523B8" w:rsidRPr="00247E0E">
        <w:rPr>
          <w:rFonts w:cstheme="minorHAnsi"/>
          <w:sz w:val="20"/>
          <w:szCs w:val="20"/>
        </w:rPr>
        <w:t>it’s</w:t>
      </w:r>
      <w:proofErr w:type="spellEnd"/>
      <w:r w:rsidR="003523B8" w:rsidRPr="00247E0E">
        <w:rPr>
          <w:rFonts w:cstheme="minorHAnsi"/>
          <w:sz w:val="20"/>
          <w:szCs w:val="20"/>
        </w:rPr>
        <w:t xml:space="preserve"> swimming pool, sports hall, gym, courts and wider sporting facilities, the </w:t>
      </w:r>
      <w:r w:rsidR="000914B7" w:rsidRPr="00247E0E">
        <w:rPr>
          <w:rFonts w:cstheme="minorHAnsi"/>
          <w:sz w:val="20"/>
          <w:szCs w:val="20"/>
        </w:rPr>
        <w:t>Portland Centre is a stone's throw from Notts County FC's Meadow Lane ground, and easily accessible to customers/people who live locally. Operating Portland Centre allows Football in the Community the opportunity to serve the local community better. Using the centre as a hub for our programme</w:t>
      </w:r>
      <w:r w:rsidR="00D16CB8" w:rsidRPr="00247E0E">
        <w:rPr>
          <w:rFonts w:cstheme="minorHAnsi"/>
          <w:sz w:val="20"/>
          <w:szCs w:val="20"/>
        </w:rPr>
        <w:t xml:space="preserve"> delivery ensures</w:t>
      </w:r>
      <w:r w:rsidR="000914B7" w:rsidRPr="00247E0E">
        <w:rPr>
          <w:rFonts w:cstheme="minorHAnsi"/>
          <w:sz w:val="20"/>
          <w:szCs w:val="20"/>
        </w:rPr>
        <w:t xml:space="preserve"> that people from the Meadows and wider Nottingham community can benefit from using Portland Centre </w:t>
      </w:r>
      <w:r w:rsidR="003523B8" w:rsidRPr="00247E0E">
        <w:rPr>
          <w:rFonts w:cstheme="minorHAnsi"/>
          <w:sz w:val="20"/>
          <w:szCs w:val="20"/>
        </w:rPr>
        <w:t xml:space="preserve">and our support and expertise </w:t>
      </w:r>
      <w:r w:rsidR="000914B7" w:rsidRPr="00247E0E">
        <w:rPr>
          <w:rFonts w:cstheme="minorHAnsi"/>
          <w:sz w:val="20"/>
          <w:szCs w:val="20"/>
        </w:rPr>
        <w:t xml:space="preserve">on a regular basis. In addition, regular </w:t>
      </w:r>
      <w:r w:rsidR="003523B8" w:rsidRPr="00247E0E">
        <w:rPr>
          <w:rFonts w:cstheme="minorHAnsi"/>
          <w:sz w:val="20"/>
          <w:szCs w:val="20"/>
        </w:rPr>
        <w:t>centre</w:t>
      </w:r>
      <w:r w:rsidR="000914B7" w:rsidRPr="00247E0E">
        <w:rPr>
          <w:rFonts w:cstheme="minorHAnsi"/>
          <w:sz w:val="20"/>
          <w:szCs w:val="20"/>
        </w:rPr>
        <w:t xml:space="preserve"> members can take satisfaction from the fact that their membership fee goes back into supporting our vital projects. It's a </w:t>
      </w:r>
      <w:r w:rsidR="003523B8" w:rsidRPr="00247E0E">
        <w:rPr>
          <w:rFonts w:cstheme="minorHAnsi"/>
          <w:sz w:val="20"/>
          <w:szCs w:val="20"/>
        </w:rPr>
        <w:t>leisure</w:t>
      </w:r>
      <w:r w:rsidR="000914B7" w:rsidRPr="00247E0E">
        <w:rPr>
          <w:rFonts w:cstheme="minorHAnsi"/>
          <w:sz w:val="20"/>
          <w:szCs w:val="20"/>
        </w:rPr>
        <w:t xml:space="preserve"> membership that's good for the heart, AND the soul!</w:t>
      </w:r>
    </w:p>
    <w:p w14:paraId="57236D29" w14:textId="77777777" w:rsidR="00B627C4" w:rsidRPr="00643B6D" w:rsidRDefault="00B627C4" w:rsidP="000914B7">
      <w:pPr>
        <w:pStyle w:val="NoSpacing"/>
        <w:rPr>
          <w:rFonts w:cstheme="minorHAnsi"/>
          <w:sz w:val="20"/>
          <w:szCs w:val="20"/>
        </w:rPr>
      </w:pPr>
    </w:p>
    <w:p w14:paraId="2F1CD0C5" w14:textId="77777777" w:rsidR="0027294C" w:rsidRDefault="0027294C" w:rsidP="00643B6D">
      <w:pPr>
        <w:pStyle w:val="NoSpacing"/>
        <w:rPr>
          <w:b/>
          <w:i/>
        </w:rPr>
      </w:pPr>
      <w:bookmarkStart w:id="4" w:name="_Hlk2076029"/>
      <w:bookmarkEnd w:id="3"/>
    </w:p>
    <w:p w14:paraId="611EE0FA" w14:textId="77777777" w:rsidR="00B7421C" w:rsidRDefault="000914B7" w:rsidP="00643B6D">
      <w:pPr>
        <w:pStyle w:val="NoSpacing"/>
        <w:rPr>
          <w:b/>
          <w:i/>
        </w:rPr>
      </w:pPr>
      <w:r w:rsidRPr="00643B6D">
        <w:rPr>
          <w:b/>
          <w:i/>
        </w:rPr>
        <w:t>Role purpose:</w:t>
      </w:r>
    </w:p>
    <w:p w14:paraId="496D4434" w14:textId="77777777" w:rsidR="00B7421C" w:rsidRPr="00C91CAE" w:rsidRDefault="00B7421C" w:rsidP="00643B6D">
      <w:pPr>
        <w:pStyle w:val="NoSpacing"/>
        <w:rPr>
          <w:b/>
          <w:i/>
          <w:sz w:val="20"/>
          <w:szCs w:val="20"/>
        </w:rPr>
      </w:pPr>
    </w:p>
    <w:p w14:paraId="54266EA6" w14:textId="3ABE8AB6" w:rsidR="00B7421C" w:rsidRPr="00C91CAE" w:rsidRDefault="00C91CAE" w:rsidP="00C91CAE">
      <w:pPr>
        <w:spacing w:after="0"/>
        <w:rPr>
          <w:sz w:val="20"/>
          <w:szCs w:val="20"/>
        </w:rPr>
      </w:pPr>
      <w:r w:rsidRPr="00C91CAE">
        <w:rPr>
          <w:sz w:val="20"/>
          <w:szCs w:val="20"/>
        </w:rPr>
        <w:t>To provide a high standard of customer service this will include cleanliness, safety and supervision for all customers using the facilities for sport and leisure activities.</w:t>
      </w:r>
    </w:p>
    <w:p w14:paraId="22D7FA8F" w14:textId="77777777" w:rsidR="004F1950" w:rsidRDefault="004F1950" w:rsidP="008806DA">
      <w:pPr>
        <w:pStyle w:val="NoSpacing"/>
        <w:rPr>
          <w:b/>
          <w:i/>
        </w:rPr>
      </w:pPr>
      <w:bookmarkStart w:id="5" w:name="_Hlk2076065"/>
      <w:bookmarkEnd w:id="4"/>
    </w:p>
    <w:p w14:paraId="79A527CD" w14:textId="52AF1C28" w:rsidR="000914B7" w:rsidRDefault="000914B7" w:rsidP="008806DA">
      <w:pPr>
        <w:pStyle w:val="NoSpacing"/>
        <w:rPr>
          <w:b/>
          <w:i/>
        </w:rPr>
      </w:pPr>
      <w:r w:rsidRPr="008806DA">
        <w:rPr>
          <w:b/>
          <w:i/>
        </w:rPr>
        <w:t xml:space="preserve">Key Accountabilities &amp; Responsibilities: </w:t>
      </w:r>
    </w:p>
    <w:p w14:paraId="325DAF6B" w14:textId="4F1F5A23" w:rsidR="004F1950" w:rsidRDefault="004F1950" w:rsidP="008806DA">
      <w:pPr>
        <w:pStyle w:val="NoSpacing"/>
        <w:rPr>
          <w:b/>
          <w:i/>
        </w:rPr>
      </w:pPr>
    </w:p>
    <w:p w14:paraId="450F6D8A" w14:textId="112CA208" w:rsidR="004F1950" w:rsidRPr="004F1950" w:rsidRDefault="004F1950" w:rsidP="004F1950">
      <w:pPr>
        <w:pStyle w:val="ListParagraph"/>
        <w:numPr>
          <w:ilvl w:val="0"/>
          <w:numId w:val="22"/>
        </w:numPr>
        <w:spacing w:after="0" w:line="276" w:lineRule="auto"/>
        <w:rPr>
          <w:sz w:val="20"/>
          <w:szCs w:val="20"/>
        </w:rPr>
      </w:pPr>
      <w:r w:rsidRPr="004F1950">
        <w:rPr>
          <w:sz w:val="20"/>
          <w:szCs w:val="20"/>
        </w:rPr>
        <w:t xml:space="preserve">To provide excellent customer service </w:t>
      </w:r>
    </w:p>
    <w:p w14:paraId="5E5AA51C" w14:textId="77777777" w:rsidR="004F1950" w:rsidRPr="004F1950" w:rsidRDefault="004F1950" w:rsidP="004F1950">
      <w:pPr>
        <w:pStyle w:val="ListParagraph"/>
        <w:numPr>
          <w:ilvl w:val="0"/>
          <w:numId w:val="22"/>
        </w:numPr>
        <w:spacing w:after="0" w:line="276" w:lineRule="auto"/>
        <w:rPr>
          <w:sz w:val="20"/>
          <w:szCs w:val="20"/>
        </w:rPr>
      </w:pPr>
      <w:r w:rsidRPr="004F1950">
        <w:rPr>
          <w:sz w:val="20"/>
          <w:szCs w:val="20"/>
        </w:rPr>
        <w:t>Ensuring high standards of services and care.</w:t>
      </w:r>
    </w:p>
    <w:p w14:paraId="567D1C7B" w14:textId="02820456" w:rsidR="004F1950" w:rsidRDefault="004F1950" w:rsidP="004F1950">
      <w:pPr>
        <w:pStyle w:val="ListParagraph"/>
        <w:numPr>
          <w:ilvl w:val="0"/>
          <w:numId w:val="22"/>
        </w:numPr>
        <w:spacing w:after="0" w:line="276" w:lineRule="auto"/>
        <w:rPr>
          <w:sz w:val="20"/>
          <w:szCs w:val="20"/>
        </w:rPr>
      </w:pPr>
      <w:r w:rsidRPr="004F1950">
        <w:rPr>
          <w:sz w:val="20"/>
          <w:szCs w:val="20"/>
        </w:rPr>
        <w:t xml:space="preserve">To communicate and engage with the members, customers and staff. </w:t>
      </w:r>
    </w:p>
    <w:p w14:paraId="699BE92D" w14:textId="55821D88" w:rsidR="008B64CB" w:rsidRPr="004F1950" w:rsidRDefault="004F1950" w:rsidP="00AA1739">
      <w:pPr>
        <w:pStyle w:val="ListParagraph"/>
        <w:numPr>
          <w:ilvl w:val="0"/>
          <w:numId w:val="18"/>
        </w:numPr>
        <w:spacing w:after="0" w:line="276" w:lineRule="auto"/>
        <w:rPr>
          <w:b/>
          <w:i/>
        </w:rPr>
      </w:pPr>
      <w:r w:rsidRPr="004F1950">
        <w:rPr>
          <w:sz w:val="20"/>
          <w:szCs w:val="20"/>
        </w:rPr>
        <w:t xml:space="preserve">Problem </w:t>
      </w:r>
      <w:proofErr w:type="gramStart"/>
      <w:r w:rsidRPr="004F1950">
        <w:rPr>
          <w:sz w:val="20"/>
          <w:szCs w:val="20"/>
        </w:rPr>
        <w:t>solve</w:t>
      </w:r>
      <w:proofErr w:type="gramEnd"/>
      <w:r w:rsidRPr="004F1950">
        <w:rPr>
          <w:sz w:val="20"/>
          <w:szCs w:val="20"/>
        </w:rPr>
        <w:t>. Ability to think on feet and analyse problems and determine appropriate action</w:t>
      </w:r>
      <w:r>
        <w:t>.</w:t>
      </w:r>
    </w:p>
    <w:bookmarkEnd w:id="5"/>
    <w:p w14:paraId="2B54E906" w14:textId="5B320E38" w:rsidR="002B4CEC" w:rsidRPr="00B13049" w:rsidRDefault="00B627C4" w:rsidP="00B13049">
      <w:pPr>
        <w:numPr>
          <w:ilvl w:val="0"/>
          <w:numId w:val="32"/>
        </w:numPr>
        <w:overflowPunct w:val="0"/>
        <w:autoSpaceDE w:val="0"/>
        <w:autoSpaceDN w:val="0"/>
        <w:adjustRightInd w:val="0"/>
        <w:spacing w:after="0" w:line="240" w:lineRule="auto"/>
        <w:textAlignment w:val="baseline"/>
        <w:rPr>
          <w:rFonts w:cstheme="minorHAnsi"/>
          <w:bCs/>
          <w:sz w:val="20"/>
          <w:szCs w:val="20"/>
        </w:rPr>
      </w:pPr>
      <w:r w:rsidRPr="00B13049">
        <w:rPr>
          <w:rFonts w:eastAsiaTheme="minorEastAsia" w:cstheme="minorHAnsi"/>
          <w:sz w:val="20"/>
        </w:rPr>
        <w:t>To undertake any other duties and responsibilities required to, commensurate with the grade and level of responsibility for the post.</w:t>
      </w:r>
    </w:p>
    <w:p w14:paraId="0685B185" w14:textId="77777777" w:rsidR="002B4CEC" w:rsidRPr="002B4CEC" w:rsidRDefault="000914B7" w:rsidP="002B4CEC">
      <w:pPr>
        <w:pStyle w:val="ListParagraph"/>
        <w:numPr>
          <w:ilvl w:val="0"/>
          <w:numId w:val="21"/>
        </w:numPr>
        <w:spacing w:after="200" w:line="276" w:lineRule="auto"/>
      </w:pPr>
      <w:r w:rsidRPr="002B4CEC">
        <w:rPr>
          <w:sz w:val="20"/>
          <w:szCs w:val="20"/>
        </w:rPr>
        <w:t xml:space="preserve">Ensure safeguarding is embedded within the Organisation </w:t>
      </w:r>
    </w:p>
    <w:p w14:paraId="44B94851" w14:textId="77777777" w:rsidR="002B4CEC" w:rsidRPr="002B4CEC" w:rsidRDefault="000914B7" w:rsidP="002B4CEC">
      <w:pPr>
        <w:pStyle w:val="ListParagraph"/>
        <w:numPr>
          <w:ilvl w:val="0"/>
          <w:numId w:val="21"/>
        </w:numPr>
        <w:spacing w:after="200" w:line="276" w:lineRule="auto"/>
      </w:pPr>
      <w:r w:rsidRPr="002B4CEC">
        <w:rPr>
          <w:sz w:val="20"/>
          <w:szCs w:val="20"/>
        </w:rPr>
        <w:t>Promote the activities of FITC</w:t>
      </w:r>
    </w:p>
    <w:p w14:paraId="3B83E3EB" w14:textId="341BC5B4" w:rsidR="004F1950" w:rsidRPr="00C91CAE" w:rsidRDefault="000914B7" w:rsidP="004F1950">
      <w:pPr>
        <w:pStyle w:val="ListParagraph"/>
        <w:numPr>
          <w:ilvl w:val="0"/>
          <w:numId w:val="21"/>
        </w:numPr>
        <w:spacing w:after="200" w:line="276" w:lineRule="auto"/>
      </w:pPr>
      <w:r w:rsidRPr="002B4CEC">
        <w:rPr>
          <w:sz w:val="20"/>
          <w:szCs w:val="20"/>
        </w:rPr>
        <w:t>To support the delivery of other key areas of the business as required.</w:t>
      </w:r>
    </w:p>
    <w:p w14:paraId="62A25AEB"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 xml:space="preserve">To act as a point of contact for customers and contractors, dealing with enquiries, comments and minor complaints </w:t>
      </w:r>
    </w:p>
    <w:p w14:paraId="0986CCF4"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 xml:space="preserve">To carry out Inductions and one to one </w:t>
      </w:r>
      <w:proofErr w:type="gramStart"/>
      <w:r w:rsidRPr="00C91CAE">
        <w:rPr>
          <w:sz w:val="20"/>
          <w:szCs w:val="20"/>
        </w:rPr>
        <w:t>programmes</w:t>
      </w:r>
      <w:proofErr w:type="gramEnd"/>
      <w:r w:rsidRPr="00C91CAE">
        <w:rPr>
          <w:sz w:val="20"/>
          <w:szCs w:val="20"/>
        </w:rPr>
        <w:t xml:space="preserve"> for our customers </w:t>
      </w:r>
    </w:p>
    <w:p w14:paraId="13716F7B"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 xml:space="preserve">To carry out gym staff classes that are on the group exercise timetable </w:t>
      </w:r>
    </w:p>
    <w:p w14:paraId="01CE7610" w14:textId="2DE7DCFC" w:rsidR="00C91CAE" w:rsidRDefault="00C91CAE" w:rsidP="00C91CAE">
      <w:pPr>
        <w:pStyle w:val="ListParagraph"/>
        <w:numPr>
          <w:ilvl w:val="0"/>
          <w:numId w:val="21"/>
        </w:numPr>
        <w:spacing w:after="0" w:line="276" w:lineRule="auto"/>
        <w:rPr>
          <w:sz w:val="20"/>
          <w:szCs w:val="20"/>
        </w:rPr>
      </w:pPr>
      <w:r w:rsidRPr="00C91CAE">
        <w:rPr>
          <w:sz w:val="20"/>
          <w:szCs w:val="20"/>
        </w:rPr>
        <w:t>To help in the control of access and ensuring safe use of any facility area and sports equipment</w:t>
      </w:r>
    </w:p>
    <w:p w14:paraId="33156AAB" w14:textId="57A9E1A9" w:rsidR="00C91CAE" w:rsidRDefault="00C91CAE" w:rsidP="00C91CAE">
      <w:pPr>
        <w:pStyle w:val="ListParagraph"/>
        <w:spacing w:after="0" w:line="276" w:lineRule="auto"/>
        <w:rPr>
          <w:sz w:val="20"/>
          <w:szCs w:val="20"/>
        </w:rPr>
      </w:pPr>
    </w:p>
    <w:p w14:paraId="2B42EB6F" w14:textId="47358906" w:rsidR="00C91CAE" w:rsidRDefault="00C91CAE" w:rsidP="00C91CAE">
      <w:pPr>
        <w:pStyle w:val="ListParagraph"/>
        <w:spacing w:after="0" w:line="276" w:lineRule="auto"/>
        <w:rPr>
          <w:sz w:val="20"/>
          <w:szCs w:val="20"/>
        </w:rPr>
      </w:pPr>
    </w:p>
    <w:p w14:paraId="6BD68458" w14:textId="77777777" w:rsidR="00591685" w:rsidRPr="00C91CAE" w:rsidRDefault="00591685" w:rsidP="00C91CAE">
      <w:pPr>
        <w:pStyle w:val="ListParagraph"/>
        <w:spacing w:after="0" w:line="276" w:lineRule="auto"/>
        <w:rPr>
          <w:sz w:val="20"/>
          <w:szCs w:val="20"/>
        </w:rPr>
      </w:pPr>
    </w:p>
    <w:p w14:paraId="6893F603"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To maintain and restock customer service facilities such as toilet roll dispensers, soap dispensers, litter bins and nappy changing areas to a high standard</w:t>
      </w:r>
    </w:p>
    <w:p w14:paraId="0F51C5C2"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To undertake cleaning duties to a high standard, working within COSHH regulations</w:t>
      </w:r>
    </w:p>
    <w:p w14:paraId="4F1C66D6"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To be aware of, understand and put into practice safety instructions and emergency procedures</w:t>
      </w:r>
    </w:p>
    <w:p w14:paraId="0FA204E6"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To set up, break down, store, and check on equipment when in use, as necessary within manual handling guidelines</w:t>
      </w:r>
    </w:p>
    <w:p w14:paraId="55A2A746"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 xml:space="preserve">To provide excellent customer service </w:t>
      </w:r>
      <w:proofErr w:type="gramStart"/>
      <w:r w:rsidRPr="00C91CAE">
        <w:rPr>
          <w:sz w:val="20"/>
          <w:szCs w:val="20"/>
        </w:rPr>
        <w:t>at all times</w:t>
      </w:r>
      <w:proofErr w:type="gramEnd"/>
    </w:p>
    <w:p w14:paraId="5BF7F95A"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Attend meetings and all relevant training as directed by your line manager, also maintaining and keeping up to date all relevant qualifications and knowledge</w:t>
      </w:r>
    </w:p>
    <w:p w14:paraId="5325D221"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 xml:space="preserve">Being available as a member of the team to </w:t>
      </w:r>
      <w:proofErr w:type="gramStart"/>
      <w:r w:rsidRPr="00C91CAE">
        <w:rPr>
          <w:sz w:val="20"/>
          <w:szCs w:val="20"/>
        </w:rPr>
        <w:t>provide assistance</w:t>
      </w:r>
      <w:proofErr w:type="gramEnd"/>
      <w:r w:rsidRPr="00C91CAE">
        <w:rPr>
          <w:sz w:val="20"/>
          <w:szCs w:val="20"/>
        </w:rPr>
        <w:t>, cover or lead activities where necessary</w:t>
      </w:r>
    </w:p>
    <w:p w14:paraId="6CFB0D0F" w14:textId="77777777" w:rsidR="00C91CAE" w:rsidRPr="00C91CAE" w:rsidRDefault="00C91CAE" w:rsidP="00C91CAE">
      <w:pPr>
        <w:pStyle w:val="ListParagraph"/>
        <w:numPr>
          <w:ilvl w:val="0"/>
          <w:numId w:val="21"/>
        </w:numPr>
        <w:spacing w:after="0" w:line="276" w:lineRule="auto"/>
        <w:rPr>
          <w:sz w:val="20"/>
          <w:szCs w:val="20"/>
        </w:rPr>
      </w:pPr>
      <w:r w:rsidRPr="00C91CAE">
        <w:rPr>
          <w:sz w:val="20"/>
          <w:szCs w:val="20"/>
        </w:rPr>
        <w:t>Provide cover for reception when required which will include cash handling, customer queries and bookings</w:t>
      </w:r>
    </w:p>
    <w:p w14:paraId="287C5E03" w14:textId="7630E6D1" w:rsidR="00C91CAE" w:rsidRPr="00C91CAE" w:rsidRDefault="00C91CAE" w:rsidP="00C91CAE">
      <w:pPr>
        <w:pStyle w:val="ListParagraph"/>
        <w:numPr>
          <w:ilvl w:val="0"/>
          <w:numId w:val="21"/>
        </w:numPr>
        <w:spacing w:after="200" w:line="276" w:lineRule="auto"/>
        <w:rPr>
          <w:sz w:val="20"/>
          <w:szCs w:val="20"/>
        </w:rPr>
      </w:pPr>
      <w:r w:rsidRPr="00C91CAE">
        <w:rPr>
          <w:sz w:val="20"/>
          <w:szCs w:val="20"/>
        </w:rPr>
        <w:t>Carry out basic maintenance as instructed by Duty Manager on shift</w:t>
      </w:r>
    </w:p>
    <w:p w14:paraId="630F68DC" w14:textId="77777777" w:rsidR="004F1950" w:rsidRDefault="004F1950" w:rsidP="004F1950">
      <w:pPr>
        <w:spacing w:after="0"/>
        <w:rPr>
          <w:b/>
        </w:rPr>
      </w:pPr>
      <w:r>
        <w:rPr>
          <w:b/>
        </w:rPr>
        <w:t>Human Resources</w:t>
      </w:r>
    </w:p>
    <w:p w14:paraId="6136B6E8" w14:textId="77777777" w:rsidR="004F1950" w:rsidRDefault="004F1950" w:rsidP="004F1950">
      <w:pPr>
        <w:spacing w:after="0"/>
        <w:rPr>
          <w:b/>
        </w:rPr>
      </w:pPr>
      <w:r>
        <w:rPr>
          <w:b/>
        </w:rPr>
        <w:t>Key Tasks</w:t>
      </w:r>
    </w:p>
    <w:p w14:paraId="412045EE" w14:textId="77777777" w:rsidR="005A5F50" w:rsidRPr="00B7421C" w:rsidRDefault="005A5F50" w:rsidP="005A5F50">
      <w:pPr>
        <w:pStyle w:val="ListParagraph"/>
        <w:numPr>
          <w:ilvl w:val="0"/>
          <w:numId w:val="19"/>
        </w:numPr>
        <w:spacing w:after="200" w:line="276" w:lineRule="auto"/>
        <w:rPr>
          <w:rFonts w:cstheme="minorHAnsi"/>
          <w:bCs/>
          <w:sz w:val="20"/>
          <w:szCs w:val="20"/>
        </w:rPr>
      </w:pPr>
      <w:r w:rsidRPr="00B7421C">
        <w:rPr>
          <w:rFonts w:cstheme="minorHAnsi"/>
          <w:bCs/>
          <w:sz w:val="20"/>
          <w:szCs w:val="20"/>
        </w:rPr>
        <w:t>Being a participating member of the FITC Management Team and relevant Committees.</w:t>
      </w:r>
    </w:p>
    <w:p w14:paraId="6A0C8E6F" w14:textId="269B6C17" w:rsidR="004F1950" w:rsidRPr="00B7421C" w:rsidRDefault="005A5F50" w:rsidP="005A5F50">
      <w:pPr>
        <w:pStyle w:val="ListParagraph"/>
        <w:numPr>
          <w:ilvl w:val="0"/>
          <w:numId w:val="19"/>
        </w:numPr>
        <w:spacing w:after="0" w:line="276" w:lineRule="auto"/>
        <w:rPr>
          <w:b/>
          <w:sz w:val="20"/>
        </w:rPr>
      </w:pPr>
      <w:r w:rsidRPr="00B7421C">
        <w:rPr>
          <w:rFonts w:cstheme="minorHAnsi"/>
          <w:sz w:val="20"/>
          <w:szCs w:val="20"/>
        </w:rPr>
        <w:t>Encourage all members of staff to recognise and fulfil their statutory responsibilities to FITC Participants and customers.</w:t>
      </w:r>
    </w:p>
    <w:p w14:paraId="338E7670" w14:textId="77777777" w:rsidR="005A5F50" w:rsidRPr="005A5F50" w:rsidRDefault="005A5F50" w:rsidP="005A5F50">
      <w:pPr>
        <w:pStyle w:val="ListParagraph"/>
        <w:spacing w:after="0" w:line="276" w:lineRule="auto"/>
        <w:rPr>
          <w:b/>
          <w:color w:val="FF0000"/>
          <w:sz w:val="20"/>
        </w:rPr>
      </w:pPr>
    </w:p>
    <w:p w14:paraId="1A6DFFDE" w14:textId="77777777" w:rsidR="009A7CBC" w:rsidRPr="009A7CBC" w:rsidRDefault="004F1950" w:rsidP="009A7CBC">
      <w:pPr>
        <w:pStyle w:val="NoSpacing"/>
        <w:rPr>
          <w:b/>
          <w:bCs/>
        </w:rPr>
      </w:pPr>
      <w:r w:rsidRPr="009A7CBC">
        <w:rPr>
          <w:b/>
          <w:bCs/>
        </w:rPr>
        <w:t>Financial</w:t>
      </w:r>
    </w:p>
    <w:p w14:paraId="53ED785F" w14:textId="772325CC" w:rsidR="004F1950" w:rsidRPr="009A7CBC" w:rsidRDefault="004F1950" w:rsidP="009A7CBC">
      <w:pPr>
        <w:pStyle w:val="NoSpacing"/>
        <w:rPr>
          <w:b/>
          <w:bCs/>
        </w:rPr>
      </w:pPr>
      <w:r w:rsidRPr="009A7CBC">
        <w:rPr>
          <w:b/>
          <w:bCs/>
        </w:rPr>
        <w:t>Key Task</w:t>
      </w:r>
    </w:p>
    <w:p w14:paraId="780C114F" w14:textId="1B898F5F" w:rsidR="005A5F50" w:rsidRDefault="004F1950" w:rsidP="005A5F50">
      <w:pPr>
        <w:pStyle w:val="ListParagraph"/>
        <w:numPr>
          <w:ilvl w:val="0"/>
          <w:numId w:val="20"/>
        </w:numPr>
        <w:spacing w:after="0" w:line="276" w:lineRule="auto"/>
        <w:rPr>
          <w:sz w:val="20"/>
        </w:rPr>
      </w:pPr>
      <w:r w:rsidRPr="009A7CBC">
        <w:rPr>
          <w:sz w:val="20"/>
          <w:szCs w:val="20"/>
        </w:rPr>
        <w:t xml:space="preserve">Money handling and secure procedure for </w:t>
      </w:r>
      <w:r w:rsidR="00C91CAE">
        <w:rPr>
          <w:sz w:val="20"/>
          <w:szCs w:val="20"/>
        </w:rPr>
        <w:t>when covering reception</w:t>
      </w:r>
    </w:p>
    <w:p w14:paraId="3A17EF29" w14:textId="77777777" w:rsidR="004F1950" w:rsidRDefault="004F1950" w:rsidP="004F1950">
      <w:pPr>
        <w:spacing w:after="0"/>
      </w:pPr>
    </w:p>
    <w:p w14:paraId="433EB99B" w14:textId="77777777" w:rsidR="004F1950" w:rsidRPr="00F23DFB" w:rsidRDefault="004F1950" w:rsidP="004F1950">
      <w:pPr>
        <w:spacing w:after="0"/>
        <w:rPr>
          <w:b/>
        </w:rPr>
      </w:pPr>
      <w:r w:rsidRPr="00F23DFB">
        <w:rPr>
          <w:b/>
        </w:rPr>
        <w:t>Health &amp; Safety</w:t>
      </w:r>
    </w:p>
    <w:p w14:paraId="5863549C" w14:textId="77777777" w:rsidR="004F1950" w:rsidRPr="00F23DFB" w:rsidRDefault="004F1950" w:rsidP="004F1950">
      <w:pPr>
        <w:spacing w:after="0"/>
        <w:rPr>
          <w:b/>
        </w:rPr>
      </w:pPr>
      <w:r w:rsidRPr="00F23DFB">
        <w:rPr>
          <w:b/>
        </w:rPr>
        <w:t>Key Tasks</w:t>
      </w:r>
    </w:p>
    <w:p w14:paraId="75B1D4B0" w14:textId="77777777" w:rsidR="004F1950" w:rsidRPr="005A5F50" w:rsidRDefault="004F1950" w:rsidP="004F1950">
      <w:pPr>
        <w:pStyle w:val="ListParagraph"/>
        <w:numPr>
          <w:ilvl w:val="0"/>
          <w:numId w:val="21"/>
        </w:numPr>
        <w:spacing w:after="0" w:line="276" w:lineRule="auto"/>
        <w:rPr>
          <w:sz w:val="20"/>
          <w:szCs w:val="20"/>
        </w:rPr>
      </w:pPr>
      <w:r w:rsidRPr="005A5F50">
        <w:rPr>
          <w:sz w:val="20"/>
          <w:szCs w:val="20"/>
        </w:rPr>
        <w:t>To comply with requirements of the Health &amp; Safety at Work Act 1974 and all supplementary legislation</w:t>
      </w:r>
    </w:p>
    <w:p w14:paraId="423952FB" w14:textId="72BD2EF1" w:rsidR="004F1950" w:rsidRPr="005A5F50" w:rsidRDefault="004F1950" w:rsidP="004F1950">
      <w:pPr>
        <w:pStyle w:val="ListParagraph"/>
        <w:numPr>
          <w:ilvl w:val="0"/>
          <w:numId w:val="21"/>
        </w:numPr>
        <w:spacing w:after="0" w:line="276" w:lineRule="auto"/>
        <w:rPr>
          <w:sz w:val="20"/>
          <w:szCs w:val="20"/>
        </w:rPr>
      </w:pPr>
      <w:r w:rsidRPr="005A5F50">
        <w:rPr>
          <w:sz w:val="20"/>
          <w:szCs w:val="20"/>
        </w:rPr>
        <w:t xml:space="preserve">To ensure all health and safety checks are completed on a </w:t>
      </w:r>
      <w:r w:rsidR="00B7421C">
        <w:rPr>
          <w:sz w:val="20"/>
          <w:szCs w:val="20"/>
        </w:rPr>
        <w:t>daily/</w:t>
      </w:r>
      <w:r w:rsidRPr="005A5F50">
        <w:rPr>
          <w:sz w:val="20"/>
          <w:szCs w:val="20"/>
        </w:rPr>
        <w:t>weekly/monthly basis were necessary</w:t>
      </w:r>
    </w:p>
    <w:p w14:paraId="2C314884" w14:textId="77777777" w:rsidR="004F1950" w:rsidRDefault="004F1950" w:rsidP="004F1950">
      <w:pPr>
        <w:spacing w:after="0"/>
      </w:pPr>
    </w:p>
    <w:p w14:paraId="79B7C7EA" w14:textId="77777777" w:rsidR="004F1950" w:rsidRPr="00F23DFB" w:rsidRDefault="004F1950" w:rsidP="004F1950">
      <w:pPr>
        <w:spacing w:after="0"/>
        <w:rPr>
          <w:b/>
        </w:rPr>
      </w:pPr>
      <w:r w:rsidRPr="00F23DFB">
        <w:rPr>
          <w:b/>
        </w:rPr>
        <w:t xml:space="preserve">Training </w:t>
      </w:r>
    </w:p>
    <w:p w14:paraId="1A7D65A7" w14:textId="77777777" w:rsidR="004F1950" w:rsidRPr="00F23DFB" w:rsidRDefault="004F1950" w:rsidP="004F1950">
      <w:pPr>
        <w:spacing w:after="0"/>
        <w:rPr>
          <w:b/>
        </w:rPr>
      </w:pPr>
      <w:r w:rsidRPr="00F23DFB">
        <w:rPr>
          <w:b/>
        </w:rPr>
        <w:t>Key Tasks</w:t>
      </w:r>
    </w:p>
    <w:p w14:paraId="57B18511" w14:textId="05DEF0E5" w:rsidR="004F1950" w:rsidRDefault="004F1950" w:rsidP="004F1950">
      <w:pPr>
        <w:pStyle w:val="ListParagraph"/>
        <w:numPr>
          <w:ilvl w:val="0"/>
          <w:numId w:val="21"/>
        </w:numPr>
        <w:spacing w:after="0" w:line="276" w:lineRule="auto"/>
        <w:rPr>
          <w:sz w:val="20"/>
          <w:szCs w:val="20"/>
        </w:rPr>
      </w:pPr>
      <w:r w:rsidRPr="005A5F50">
        <w:rPr>
          <w:sz w:val="20"/>
          <w:szCs w:val="20"/>
        </w:rPr>
        <w:t>To attend regular staff training sessions, be they held in-house or externally</w:t>
      </w:r>
    </w:p>
    <w:p w14:paraId="3813410C" w14:textId="77777777" w:rsidR="005A5F50" w:rsidRPr="00B7421C" w:rsidRDefault="005A5F50" w:rsidP="005A5F50">
      <w:pPr>
        <w:pStyle w:val="ListParagraph"/>
        <w:numPr>
          <w:ilvl w:val="0"/>
          <w:numId w:val="21"/>
        </w:numPr>
        <w:spacing w:after="200" w:line="276" w:lineRule="auto"/>
        <w:rPr>
          <w:rFonts w:cstheme="minorHAnsi"/>
          <w:bCs/>
          <w:sz w:val="20"/>
          <w:szCs w:val="20"/>
        </w:rPr>
      </w:pPr>
      <w:bookmarkStart w:id="6" w:name="_Hlk11239234"/>
      <w:r w:rsidRPr="00B7421C">
        <w:rPr>
          <w:rFonts w:cstheme="minorHAnsi"/>
          <w:bCs/>
          <w:sz w:val="20"/>
          <w:szCs w:val="20"/>
        </w:rPr>
        <w:t>To maintain and develop own professional knowledge and awareness.</w:t>
      </w:r>
    </w:p>
    <w:p w14:paraId="55B329A6" w14:textId="77777777" w:rsidR="005A5F50" w:rsidRPr="00B7421C" w:rsidRDefault="005A5F50" w:rsidP="005A5F50">
      <w:pPr>
        <w:pStyle w:val="ListParagraph"/>
        <w:numPr>
          <w:ilvl w:val="0"/>
          <w:numId w:val="21"/>
        </w:numPr>
        <w:spacing w:after="200" w:line="276" w:lineRule="auto"/>
        <w:rPr>
          <w:rFonts w:cstheme="minorHAnsi"/>
          <w:bCs/>
          <w:sz w:val="20"/>
          <w:szCs w:val="20"/>
        </w:rPr>
      </w:pPr>
      <w:r w:rsidRPr="00B7421C">
        <w:rPr>
          <w:rFonts w:eastAsiaTheme="minorEastAsia" w:cstheme="minorHAnsi"/>
          <w:sz w:val="20"/>
        </w:rPr>
        <w:t>To undertake any other duties and responsibilities required to, commensurate with the grade and level of responsibility for the post.</w:t>
      </w:r>
    </w:p>
    <w:p w14:paraId="5551994C" w14:textId="77777777" w:rsidR="005A5F50" w:rsidRPr="00B7421C" w:rsidRDefault="005A5F50" w:rsidP="005A5F50">
      <w:pPr>
        <w:pStyle w:val="ListParagraph"/>
        <w:numPr>
          <w:ilvl w:val="0"/>
          <w:numId w:val="21"/>
        </w:numPr>
        <w:spacing w:after="200" w:line="276" w:lineRule="auto"/>
        <w:rPr>
          <w:rFonts w:cstheme="minorHAnsi"/>
          <w:bCs/>
          <w:sz w:val="20"/>
          <w:szCs w:val="20"/>
        </w:rPr>
      </w:pPr>
      <w:r w:rsidRPr="00B7421C">
        <w:rPr>
          <w:sz w:val="20"/>
          <w:szCs w:val="20"/>
        </w:rPr>
        <w:t xml:space="preserve">Ensure safeguarding is embedded within the Organisation </w:t>
      </w:r>
    </w:p>
    <w:p w14:paraId="3672EA34" w14:textId="77777777" w:rsidR="005A5F50" w:rsidRPr="00B7421C" w:rsidRDefault="005A5F50" w:rsidP="005A5F50">
      <w:pPr>
        <w:pStyle w:val="ListParagraph"/>
        <w:numPr>
          <w:ilvl w:val="0"/>
          <w:numId w:val="21"/>
        </w:numPr>
        <w:spacing w:after="200" w:line="276" w:lineRule="auto"/>
        <w:rPr>
          <w:rFonts w:cstheme="minorHAnsi"/>
          <w:bCs/>
          <w:sz w:val="20"/>
          <w:szCs w:val="20"/>
        </w:rPr>
      </w:pPr>
      <w:r w:rsidRPr="00B7421C">
        <w:rPr>
          <w:sz w:val="20"/>
          <w:szCs w:val="20"/>
        </w:rPr>
        <w:t>Promote the activities of FITC</w:t>
      </w:r>
    </w:p>
    <w:p w14:paraId="54CC2E26" w14:textId="4A8C4DB6" w:rsidR="005A5F50" w:rsidRPr="00B7421C" w:rsidRDefault="005A5F50" w:rsidP="005A5F50">
      <w:pPr>
        <w:pStyle w:val="ListParagraph"/>
        <w:numPr>
          <w:ilvl w:val="0"/>
          <w:numId w:val="21"/>
        </w:numPr>
        <w:spacing w:after="200" w:line="276" w:lineRule="auto"/>
        <w:rPr>
          <w:rFonts w:cstheme="minorHAnsi"/>
          <w:bCs/>
          <w:sz w:val="20"/>
          <w:szCs w:val="20"/>
        </w:rPr>
      </w:pPr>
      <w:r w:rsidRPr="00B7421C">
        <w:rPr>
          <w:sz w:val="20"/>
          <w:szCs w:val="20"/>
        </w:rPr>
        <w:t>To support the delivery of other key areas of the business as required</w:t>
      </w:r>
      <w:bookmarkEnd w:id="6"/>
      <w:r w:rsidRPr="00B7421C">
        <w:rPr>
          <w:sz w:val="20"/>
          <w:szCs w:val="20"/>
        </w:rPr>
        <w:t>.</w:t>
      </w:r>
    </w:p>
    <w:p w14:paraId="62F8301C" w14:textId="52B3F320" w:rsidR="00643B6D" w:rsidRPr="00643B6D" w:rsidRDefault="00643B6D" w:rsidP="00643B6D">
      <w:pPr>
        <w:pStyle w:val="NoSpacing"/>
        <w:rPr>
          <w:b/>
          <w:bCs/>
        </w:rPr>
      </w:pPr>
      <w:r w:rsidRPr="00643B6D">
        <w:rPr>
          <w:b/>
          <w:bCs/>
        </w:rPr>
        <w:t>General Duties</w:t>
      </w:r>
    </w:p>
    <w:p w14:paraId="665A9D47" w14:textId="2C544A72" w:rsidR="00643B6D" w:rsidRPr="00643B6D" w:rsidRDefault="00643B6D" w:rsidP="00313DEA">
      <w:pPr>
        <w:pStyle w:val="NoSpacing"/>
        <w:numPr>
          <w:ilvl w:val="0"/>
          <w:numId w:val="4"/>
        </w:numPr>
        <w:ind w:left="709"/>
        <w:rPr>
          <w:sz w:val="20"/>
          <w:szCs w:val="20"/>
        </w:rPr>
      </w:pPr>
      <w:r w:rsidRPr="00643B6D">
        <w:rPr>
          <w:sz w:val="20"/>
          <w:szCs w:val="20"/>
        </w:rPr>
        <w:t xml:space="preserve">To attend and contribute to regular </w:t>
      </w:r>
      <w:r w:rsidR="00574F3F">
        <w:rPr>
          <w:sz w:val="20"/>
          <w:szCs w:val="20"/>
        </w:rPr>
        <w:t>staff meetings</w:t>
      </w:r>
    </w:p>
    <w:p w14:paraId="3D509757" w14:textId="77777777" w:rsidR="00643B6D" w:rsidRPr="00643B6D" w:rsidRDefault="00643B6D" w:rsidP="00313DEA">
      <w:pPr>
        <w:pStyle w:val="NoSpacing"/>
        <w:numPr>
          <w:ilvl w:val="0"/>
          <w:numId w:val="4"/>
        </w:numPr>
        <w:ind w:left="709"/>
        <w:rPr>
          <w:sz w:val="20"/>
          <w:szCs w:val="20"/>
        </w:rPr>
      </w:pPr>
      <w:r w:rsidRPr="00643B6D">
        <w:rPr>
          <w:sz w:val="20"/>
          <w:szCs w:val="20"/>
        </w:rPr>
        <w:t>To participate in the all staff FITC appraisal and supervision process</w:t>
      </w:r>
    </w:p>
    <w:p w14:paraId="57CAC9AF" w14:textId="77777777" w:rsidR="00643B6D" w:rsidRPr="00643B6D" w:rsidRDefault="00643B6D" w:rsidP="00313DEA">
      <w:pPr>
        <w:pStyle w:val="NoSpacing"/>
        <w:numPr>
          <w:ilvl w:val="0"/>
          <w:numId w:val="4"/>
        </w:numPr>
        <w:ind w:left="709"/>
        <w:rPr>
          <w:sz w:val="20"/>
          <w:szCs w:val="20"/>
        </w:rPr>
      </w:pPr>
      <w:r w:rsidRPr="00643B6D">
        <w:rPr>
          <w:sz w:val="20"/>
          <w:szCs w:val="20"/>
        </w:rPr>
        <w:t xml:space="preserve">To follow by FITC policies and procedures </w:t>
      </w:r>
      <w:proofErr w:type="gramStart"/>
      <w:r w:rsidRPr="00643B6D">
        <w:rPr>
          <w:sz w:val="20"/>
          <w:szCs w:val="20"/>
        </w:rPr>
        <w:t>at all times</w:t>
      </w:r>
      <w:proofErr w:type="gramEnd"/>
      <w:r w:rsidRPr="00643B6D">
        <w:rPr>
          <w:sz w:val="20"/>
          <w:szCs w:val="20"/>
        </w:rPr>
        <w:t xml:space="preserve"> including Health and Safety, Equal Opportunities and Confidentiality</w:t>
      </w:r>
    </w:p>
    <w:p w14:paraId="19A819B1" w14:textId="77777777" w:rsidR="00643B6D" w:rsidRPr="00643B6D" w:rsidRDefault="00643B6D" w:rsidP="00313DEA">
      <w:pPr>
        <w:pStyle w:val="NoSpacing"/>
        <w:numPr>
          <w:ilvl w:val="0"/>
          <w:numId w:val="4"/>
        </w:numPr>
        <w:ind w:left="709"/>
        <w:rPr>
          <w:sz w:val="20"/>
          <w:szCs w:val="20"/>
        </w:rPr>
      </w:pPr>
      <w:r w:rsidRPr="00643B6D">
        <w:rPr>
          <w:sz w:val="20"/>
          <w:szCs w:val="20"/>
        </w:rPr>
        <w:t xml:space="preserve">To act as an ambassador for Notts County Football in the Community </w:t>
      </w:r>
      <w:proofErr w:type="gramStart"/>
      <w:r w:rsidRPr="00643B6D">
        <w:rPr>
          <w:sz w:val="20"/>
          <w:szCs w:val="20"/>
        </w:rPr>
        <w:t>at all times</w:t>
      </w:r>
      <w:proofErr w:type="gramEnd"/>
    </w:p>
    <w:p w14:paraId="2B2B1086" w14:textId="76511AE2" w:rsidR="005A5F50" w:rsidRPr="00921542" w:rsidRDefault="00643B6D" w:rsidP="005A5F50">
      <w:pPr>
        <w:pStyle w:val="NoSpacing"/>
        <w:numPr>
          <w:ilvl w:val="0"/>
          <w:numId w:val="4"/>
        </w:numPr>
        <w:ind w:left="709"/>
        <w:rPr>
          <w:rFonts w:cstheme="minorHAnsi"/>
          <w:b/>
          <w:bCs/>
        </w:rPr>
      </w:pPr>
      <w:r w:rsidRPr="00643B6D">
        <w:rPr>
          <w:sz w:val="20"/>
          <w:szCs w:val="20"/>
        </w:rPr>
        <w:lastRenderedPageBreak/>
        <w:t>To undertake any other duties that may be required as deemed appropriate</w:t>
      </w:r>
    </w:p>
    <w:p w14:paraId="56AA2BCD" w14:textId="77777777" w:rsidR="00C91CAE" w:rsidRDefault="00C91CAE" w:rsidP="005A5F50">
      <w:pPr>
        <w:spacing w:after="0"/>
        <w:rPr>
          <w:b/>
          <w:sz w:val="20"/>
        </w:rPr>
      </w:pPr>
    </w:p>
    <w:p w14:paraId="3498E456" w14:textId="77777777" w:rsidR="00C91CAE" w:rsidRDefault="00C91CAE" w:rsidP="005A5F50">
      <w:pPr>
        <w:spacing w:after="0"/>
        <w:rPr>
          <w:b/>
          <w:sz w:val="20"/>
        </w:rPr>
      </w:pPr>
    </w:p>
    <w:p w14:paraId="2F430C12" w14:textId="595F359E" w:rsidR="005A5F50" w:rsidRDefault="005A5F50" w:rsidP="005A5F50">
      <w:pPr>
        <w:spacing w:after="0"/>
        <w:rPr>
          <w:b/>
          <w:sz w:val="20"/>
        </w:rPr>
      </w:pPr>
      <w:r>
        <w:rPr>
          <w:b/>
          <w:sz w:val="20"/>
        </w:rPr>
        <w:t>Safeguarding</w:t>
      </w:r>
    </w:p>
    <w:p w14:paraId="68AD6D1E" w14:textId="5E5B2BE7" w:rsidR="005A5F50" w:rsidRDefault="005A5F50" w:rsidP="00C91CAE">
      <w:pPr>
        <w:spacing w:after="0"/>
        <w:rPr>
          <w:b/>
          <w:sz w:val="20"/>
        </w:rPr>
      </w:pPr>
      <w:r>
        <w:rPr>
          <w:b/>
          <w:sz w:val="20"/>
        </w:rPr>
        <w:t>Key Tasks</w:t>
      </w:r>
    </w:p>
    <w:p w14:paraId="6AB027FD" w14:textId="77777777" w:rsidR="00C91CAE" w:rsidRPr="00C91CAE" w:rsidRDefault="00C91CAE" w:rsidP="00C91CAE">
      <w:pPr>
        <w:spacing w:after="0"/>
        <w:rPr>
          <w:b/>
          <w:sz w:val="20"/>
        </w:rPr>
      </w:pPr>
    </w:p>
    <w:p w14:paraId="6451F996" w14:textId="124B2A96" w:rsidR="00643B6D" w:rsidRPr="005A5A8B" w:rsidRDefault="00643B6D" w:rsidP="00643B6D">
      <w:pPr>
        <w:rPr>
          <w:iCs/>
          <w:sz w:val="20"/>
          <w:szCs w:val="20"/>
          <w:lang w:val="en-US"/>
        </w:rPr>
      </w:pPr>
      <w:r w:rsidRPr="005A5A8B">
        <w:rPr>
          <w:iCs/>
          <w:sz w:val="20"/>
          <w:szCs w:val="20"/>
          <w:lang w:val="en-US"/>
        </w:rPr>
        <w:t xml:space="preserve">Football in the Community (FITC) believes that safeguarding and the protection of all children, young people and </w:t>
      </w:r>
      <w:r w:rsidR="00FC0C34">
        <w:rPr>
          <w:iCs/>
          <w:sz w:val="20"/>
          <w:szCs w:val="20"/>
          <w:lang w:val="en-US"/>
        </w:rPr>
        <w:t xml:space="preserve">vulnerable </w:t>
      </w:r>
      <w:r w:rsidRPr="005A5A8B">
        <w:rPr>
          <w:iCs/>
          <w:sz w:val="20"/>
          <w:szCs w:val="20"/>
          <w:lang w:val="en-US"/>
        </w:rPr>
        <w:t>adults is everyone’s responsibility. Staff working on behalf of FITC must ensure that:</w:t>
      </w:r>
    </w:p>
    <w:p w14:paraId="37E0E98D" w14:textId="77777777" w:rsidR="00643B6D" w:rsidRPr="005A5A8B" w:rsidRDefault="00643B6D" w:rsidP="00313DEA">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 xml:space="preserve">They </w:t>
      </w:r>
      <w:proofErr w:type="spellStart"/>
      <w:r w:rsidRPr="005A5A8B">
        <w:rPr>
          <w:rFonts w:eastAsia="Times New Roman"/>
          <w:iCs/>
          <w:sz w:val="20"/>
          <w:szCs w:val="20"/>
          <w:lang w:val="en-US"/>
        </w:rPr>
        <w:t>recognise</w:t>
      </w:r>
      <w:proofErr w:type="spellEnd"/>
      <w:r w:rsidRPr="005A5A8B">
        <w:rPr>
          <w:rFonts w:eastAsia="Times New Roman"/>
          <w:iCs/>
          <w:sz w:val="20"/>
          <w:szCs w:val="20"/>
          <w:lang w:val="en-US"/>
        </w:rPr>
        <w:t xml:space="preserve"> the position of trust they have by working for FITC</w:t>
      </w:r>
    </w:p>
    <w:p w14:paraId="4A6C9BF1" w14:textId="1D5BCEE0" w:rsidR="00643B6D" w:rsidRPr="005A5A8B" w:rsidRDefault="00643B6D" w:rsidP="00313DEA">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 xml:space="preserve">Their </w:t>
      </w:r>
      <w:r w:rsidR="00C91CAE" w:rsidRPr="005A5A8B">
        <w:rPr>
          <w:rFonts w:eastAsia="Times New Roman"/>
          <w:iCs/>
          <w:sz w:val="20"/>
          <w:szCs w:val="20"/>
          <w:lang w:val="en-US"/>
        </w:rPr>
        <w:t>behavior</w:t>
      </w:r>
      <w:r w:rsidRPr="005A5A8B">
        <w:rPr>
          <w:rFonts w:eastAsia="Times New Roman"/>
          <w:iCs/>
          <w:sz w:val="20"/>
          <w:szCs w:val="20"/>
          <w:lang w:val="en-US"/>
        </w:rPr>
        <w:t xml:space="preserve"> is always appropriate </w:t>
      </w:r>
    </w:p>
    <w:p w14:paraId="43A73E99" w14:textId="77777777" w:rsidR="00643B6D" w:rsidRPr="005A5A8B" w:rsidRDefault="00643B6D" w:rsidP="00313DEA">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They observe and put into practice all policies, procedures and processes established for the safety and protection of children and adults</w:t>
      </w:r>
    </w:p>
    <w:p w14:paraId="02194974" w14:textId="77777777" w:rsidR="00643B6D" w:rsidRPr="005A5A8B" w:rsidRDefault="00643B6D" w:rsidP="00313DEA">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They follow the procedures for responding to signs and suspicions of abuse</w:t>
      </w:r>
    </w:p>
    <w:p w14:paraId="1F23A0C3" w14:textId="77777777" w:rsidR="00643B6D" w:rsidRPr="005A5A8B" w:rsidRDefault="00643B6D" w:rsidP="00313DEA">
      <w:pPr>
        <w:pStyle w:val="ListParagraph"/>
        <w:numPr>
          <w:ilvl w:val="0"/>
          <w:numId w:val="5"/>
        </w:numPr>
        <w:spacing w:after="0" w:line="240" w:lineRule="auto"/>
        <w:contextualSpacing w:val="0"/>
        <w:rPr>
          <w:rFonts w:eastAsia="Times New Roman"/>
          <w:iCs/>
          <w:sz w:val="20"/>
          <w:szCs w:val="20"/>
          <w:lang w:val="en-US"/>
        </w:rPr>
      </w:pPr>
      <w:r w:rsidRPr="005A5A8B">
        <w:rPr>
          <w:rFonts w:eastAsia="Times New Roman"/>
          <w:iCs/>
          <w:sz w:val="20"/>
          <w:szCs w:val="20"/>
          <w:lang w:val="en-US"/>
        </w:rPr>
        <w:t>In every respect, the relationship they form with children and adults are appropriate</w:t>
      </w:r>
    </w:p>
    <w:p w14:paraId="385ED24F" w14:textId="77777777" w:rsidR="00B627C4" w:rsidRDefault="00B627C4" w:rsidP="00AA1739">
      <w:pPr>
        <w:pStyle w:val="NoSpacing"/>
        <w:rPr>
          <w:b/>
        </w:rPr>
      </w:pPr>
    </w:p>
    <w:p w14:paraId="549FF03C" w14:textId="77777777" w:rsidR="002B4CEC" w:rsidRDefault="002B4CEC" w:rsidP="00AA1739">
      <w:pPr>
        <w:pStyle w:val="NoSpacing"/>
        <w:rPr>
          <w:b/>
        </w:rPr>
      </w:pPr>
    </w:p>
    <w:p w14:paraId="1C4A09DE" w14:textId="32D84E2F" w:rsidR="000914B7" w:rsidRPr="00713DC1" w:rsidRDefault="000914B7" w:rsidP="00AA1739">
      <w:pPr>
        <w:pStyle w:val="NoSpacing"/>
        <w:rPr>
          <w:b/>
        </w:rPr>
      </w:pPr>
      <w:r w:rsidRPr="00713DC1">
        <w:rPr>
          <w:b/>
        </w:rPr>
        <w:t>PERSON SPECIFICATION</w:t>
      </w:r>
    </w:p>
    <w:p w14:paraId="5F6938A0" w14:textId="77777777" w:rsidR="000914B7" w:rsidRPr="00226867" w:rsidRDefault="000914B7" w:rsidP="00AA1739">
      <w:pPr>
        <w:pStyle w:val="NoSpacing"/>
      </w:pPr>
    </w:p>
    <w:p w14:paraId="62AE4E0E" w14:textId="38EF3096" w:rsidR="000914B7" w:rsidRPr="00397048" w:rsidRDefault="000914B7" w:rsidP="00AA1739">
      <w:pPr>
        <w:pStyle w:val="NoSpacing"/>
        <w:rPr>
          <w:sz w:val="18"/>
          <w:szCs w:val="20"/>
        </w:rPr>
      </w:pPr>
      <w:r w:rsidRPr="00643B6D">
        <w:rPr>
          <w:b/>
          <w:sz w:val="20"/>
          <w:szCs w:val="20"/>
        </w:rPr>
        <w:t>Title</w:t>
      </w:r>
      <w:r w:rsidRPr="00643B6D">
        <w:rPr>
          <w:sz w:val="20"/>
          <w:szCs w:val="20"/>
        </w:rPr>
        <w:t xml:space="preserve">: </w:t>
      </w:r>
      <w:r w:rsidR="00C91CAE">
        <w:rPr>
          <w:sz w:val="20"/>
          <w:szCs w:val="20"/>
        </w:rPr>
        <w:t>Centre Attendant</w:t>
      </w:r>
    </w:p>
    <w:p w14:paraId="53F5598F" w14:textId="6BE93B7B" w:rsidR="000914B7" w:rsidRPr="0027294C" w:rsidRDefault="000914B7" w:rsidP="000914B7">
      <w:pPr>
        <w:pStyle w:val="NoSpacing"/>
        <w:rPr>
          <w:sz w:val="20"/>
          <w:szCs w:val="20"/>
        </w:rPr>
      </w:pPr>
      <w:r w:rsidRPr="00643B6D">
        <w:rPr>
          <w:b/>
          <w:sz w:val="20"/>
          <w:szCs w:val="20"/>
        </w:rPr>
        <w:t>Responsible to</w:t>
      </w:r>
      <w:r w:rsidRPr="00643B6D">
        <w:rPr>
          <w:sz w:val="20"/>
          <w:szCs w:val="20"/>
        </w:rPr>
        <w:t>:</w:t>
      </w:r>
      <w:r w:rsidR="005A5F50">
        <w:rPr>
          <w:sz w:val="20"/>
          <w:szCs w:val="20"/>
        </w:rPr>
        <w:t xml:space="preserve"> </w:t>
      </w:r>
      <w:r w:rsidR="00591685">
        <w:rPr>
          <w:sz w:val="20"/>
          <w:szCs w:val="20"/>
        </w:rPr>
        <w:t>Assistant Leisure</w:t>
      </w:r>
      <w:r w:rsidR="00C91CAE">
        <w:rPr>
          <w:sz w:val="20"/>
          <w:szCs w:val="20"/>
        </w:rPr>
        <w:t xml:space="preserve"> Manager</w:t>
      </w:r>
    </w:p>
    <w:p w14:paraId="2899D1FA" w14:textId="77777777" w:rsidR="000914B7" w:rsidRPr="00226867" w:rsidRDefault="000914B7" w:rsidP="000914B7">
      <w:pPr>
        <w:pStyle w:val="NoSpacing"/>
      </w:pPr>
    </w:p>
    <w:tbl>
      <w:tblPr>
        <w:tblStyle w:val="TableGrid"/>
        <w:tblW w:w="0" w:type="auto"/>
        <w:tblInd w:w="108" w:type="dxa"/>
        <w:tblLook w:val="04A0" w:firstRow="1" w:lastRow="0" w:firstColumn="1" w:lastColumn="0" w:noHBand="0" w:noVBand="1"/>
      </w:tblPr>
      <w:tblGrid>
        <w:gridCol w:w="4423"/>
        <w:gridCol w:w="4485"/>
      </w:tblGrid>
      <w:tr w:rsidR="000914B7" w:rsidRPr="000914B7" w14:paraId="67486404" w14:textId="77777777" w:rsidTr="00B13049">
        <w:tc>
          <w:tcPr>
            <w:tcW w:w="4423" w:type="dxa"/>
            <w:shd w:val="clear" w:color="auto" w:fill="D9D9D9" w:themeFill="background1" w:themeFillShade="D9"/>
          </w:tcPr>
          <w:p w14:paraId="37597792" w14:textId="2E755D3F" w:rsidR="000914B7" w:rsidRPr="000914B7" w:rsidRDefault="000914B7" w:rsidP="00AA1739">
            <w:pPr>
              <w:rPr>
                <w:rFonts w:cstheme="minorHAnsi"/>
                <w:b/>
                <w:szCs w:val="28"/>
              </w:rPr>
            </w:pPr>
            <w:r w:rsidRPr="000914B7">
              <w:rPr>
                <w:rFonts w:cstheme="minorHAnsi"/>
                <w:b/>
                <w:szCs w:val="28"/>
              </w:rPr>
              <w:t xml:space="preserve">Essential </w:t>
            </w:r>
          </w:p>
        </w:tc>
        <w:tc>
          <w:tcPr>
            <w:tcW w:w="4485" w:type="dxa"/>
            <w:shd w:val="clear" w:color="auto" w:fill="D9D9D9" w:themeFill="background1" w:themeFillShade="D9"/>
          </w:tcPr>
          <w:p w14:paraId="7E4CE70A" w14:textId="77777777" w:rsidR="000914B7" w:rsidRPr="000914B7" w:rsidRDefault="000914B7" w:rsidP="00AA1739">
            <w:pPr>
              <w:rPr>
                <w:rFonts w:cstheme="minorHAnsi"/>
                <w:b/>
                <w:szCs w:val="28"/>
              </w:rPr>
            </w:pPr>
            <w:r w:rsidRPr="000914B7">
              <w:rPr>
                <w:rFonts w:cstheme="minorHAnsi"/>
                <w:b/>
                <w:szCs w:val="28"/>
              </w:rPr>
              <w:t xml:space="preserve">Desirable </w:t>
            </w:r>
          </w:p>
        </w:tc>
      </w:tr>
      <w:tr w:rsidR="000914B7" w:rsidRPr="000914B7" w14:paraId="195AEDE2" w14:textId="77777777" w:rsidTr="00B320A3">
        <w:trPr>
          <w:trHeight w:val="4785"/>
        </w:trPr>
        <w:tc>
          <w:tcPr>
            <w:tcW w:w="4423" w:type="dxa"/>
          </w:tcPr>
          <w:p w14:paraId="7F4FF87F" w14:textId="77777777" w:rsidR="00B320A3" w:rsidRPr="00B7421C" w:rsidRDefault="00B320A3" w:rsidP="00B320A3">
            <w:pPr>
              <w:pStyle w:val="ListParagraph"/>
              <w:numPr>
                <w:ilvl w:val="0"/>
                <w:numId w:val="36"/>
              </w:numPr>
              <w:overflowPunct w:val="0"/>
              <w:autoSpaceDE w:val="0"/>
              <w:autoSpaceDN w:val="0"/>
              <w:adjustRightInd w:val="0"/>
              <w:textAlignment w:val="baseline"/>
              <w:rPr>
                <w:rFonts w:cstheme="minorHAnsi"/>
                <w:bCs/>
                <w:sz w:val="20"/>
                <w:szCs w:val="20"/>
              </w:rPr>
            </w:pPr>
            <w:r w:rsidRPr="00B7421C">
              <w:rPr>
                <w:sz w:val="20"/>
                <w:szCs w:val="20"/>
              </w:rPr>
              <w:t>Experience in wet dry and fitness facilities</w:t>
            </w:r>
          </w:p>
          <w:p w14:paraId="6808BFDF" w14:textId="77777777" w:rsidR="00B320A3" w:rsidRPr="00B7421C" w:rsidRDefault="00B320A3" w:rsidP="00B320A3">
            <w:pPr>
              <w:pStyle w:val="ListParagraph"/>
              <w:numPr>
                <w:ilvl w:val="0"/>
                <w:numId w:val="36"/>
              </w:numPr>
              <w:overflowPunct w:val="0"/>
              <w:autoSpaceDE w:val="0"/>
              <w:autoSpaceDN w:val="0"/>
              <w:adjustRightInd w:val="0"/>
              <w:textAlignment w:val="baseline"/>
              <w:rPr>
                <w:rFonts w:cstheme="minorHAnsi"/>
                <w:bCs/>
                <w:sz w:val="20"/>
                <w:szCs w:val="20"/>
              </w:rPr>
            </w:pPr>
            <w:r w:rsidRPr="00B7421C">
              <w:rPr>
                <w:sz w:val="20"/>
                <w:szCs w:val="20"/>
              </w:rPr>
              <w:t>A passion for the industry demonstrated through continuous professional development</w:t>
            </w:r>
          </w:p>
          <w:p w14:paraId="110AB286" w14:textId="77777777" w:rsidR="00B320A3" w:rsidRPr="00B7421C" w:rsidRDefault="00B320A3" w:rsidP="00B320A3">
            <w:pPr>
              <w:pStyle w:val="ListParagraph"/>
              <w:numPr>
                <w:ilvl w:val="0"/>
                <w:numId w:val="36"/>
              </w:numPr>
              <w:rPr>
                <w:bCs/>
                <w:sz w:val="20"/>
                <w:szCs w:val="20"/>
              </w:rPr>
            </w:pPr>
            <w:r w:rsidRPr="00B7421C">
              <w:rPr>
                <w:bCs/>
                <w:sz w:val="20"/>
                <w:szCs w:val="20"/>
              </w:rPr>
              <w:t>Strong organisation skills and able to prioritise, multi-task and manage own workload.</w:t>
            </w:r>
          </w:p>
          <w:p w14:paraId="18C8B13F" w14:textId="56674B83" w:rsidR="00B320A3" w:rsidRPr="00B7421C" w:rsidRDefault="00B320A3" w:rsidP="00B320A3">
            <w:pPr>
              <w:pStyle w:val="ListParagraph"/>
              <w:numPr>
                <w:ilvl w:val="0"/>
                <w:numId w:val="36"/>
              </w:numPr>
              <w:rPr>
                <w:bCs/>
                <w:sz w:val="20"/>
                <w:szCs w:val="20"/>
              </w:rPr>
            </w:pPr>
            <w:r w:rsidRPr="00B7421C">
              <w:rPr>
                <w:bCs/>
                <w:sz w:val="20"/>
                <w:szCs w:val="20"/>
              </w:rPr>
              <w:t>Ability to multi-task and deliver results</w:t>
            </w:r>
          </w:p>
          <w:p w14:paraId="6C8E32A8" w14:textId="77777777" w:rsidR="00B320A3" w:rsidRDefault="00B320A3" w:rsidP="00B320A3">
            <w:pPr>
              <w:pStyle w:val="ListParagraph"/>
              <w:numPr>
                <w:ilvl w:val="0"/>
                <w:numId w:val="36"/>
              </w:numPr>
              <w:rPr>
                <w:bCs/>
                <w:sz w:val="20"/>
                <w:szCs w:val="20"/>
              </w:rPr>
            </w:pPr>
            <w:r w:rsidRPr="00B7421C">
              <w:rPr>
                <w:bCs/>
                <w:sz w:val="20"/>
                <w:szCs w:val="20"/>
              </w:rPr>
              <w:t>High level of self-drive and an ability to motivate others</w:t>
            </w:r>
          </w:p>
          <w:p w14:paraId="342EC1FA" w14:textId="77777777" w:rsidR="00C91CAE" w:rsidRDefault="00C91CAE" w:rsidP="00B320A3">
            <w:pPr>
              <w:pStyle w:val="ListParagraph"/>
              <w:numPr>
                <w:ilvl w:val="0"/>
                <w:numId w:val="36"/>
              </w:numPr>
              <w:rPr>
                <w:bCs/>
                <w:sz w:val="20"/>
                <w:szCs w:val="20"/>
              </w:rPr>
            </w:pPr>
            <w:r>
              <w:rPr>
                <w:bCs/>
                <w:sz w:val="20"/>
                <w:szCs w:val="20"/>
              </w:rPr>
              <w:t xml:space="preserve">Level 2 Gym Qualification </w:t>
            </w:r>
          </w:p>
          <w:p w14:paraId="00D45337" w14:textId="77777777" w:rsidR="00C91CAE" w:rsidRPr="00B7421C" w:rsidRDefault="00C91CAE" w:rsidP="00C91CAE">
            <w:pPr>
              <w:pStyle w:val="ListParagraph"/>
              <w:numPr>
                <w:ilvl w:val="0"/>
                <w:numId w:val="36"/>
              </w:numPr>
              <w:spacing w:after="200" w:line="276" w:lineRule="auto"/>
              <w:rPr>
                <w:rFonts w:cstheme="minorHAnsi"/>
                <w:bCs/>
                <w:sz w:val="20"/>
                <w:szCs w:val="20"/>
              </w:rPr>
            </w:pPr>
            <w:r w:rsidRPr="00B7421C">
              <w:rPr>
                <w:rFonts w:cstheme="minorHAnsi"/>
                <w:bCs/>
                <w:sz w:val="20"/>
                <w:szCs w:val="20"/>
              </w:rPr>
              <w:t>Work well as part of a team and independently, exercising initiative</w:t>
            </w:r>
          </w:p>
          <w:p w14:paraId="744618A6" w14:textId="2DE0D3FE" w:rsidR="00C91CAE" w:rsidRPr="00C91CAE" w:rsidRDefault="00C91CAE" w:rsidP="00C91CAE">
            <w:pPr>
              <w:pStyle w:val="ListParagraph"/>
              <w:numPr>
                <w:ilvl w:val="0"/>
                <w:numId w:val="36"/>
              </w:numPr>
              <w:spacing w:after="200" w:line="276" w:lineRule="auto"/>
              <w:rPr>
                <w:rFonts w:cstheme="minorHAnsi"/>
                <w:bCs/>
                <w:sz w:val="20"/>
                <w:szCs w:val="20"/>
              </w:rPr>
            </w:pPr>
            <w:r w:rsidRPr="00B7421C">
              <w:rPr>
                <w:rFonts w:cstheme="minorHAnsi"/>
                <w:bCs/>
                <w:sz w:val="20"/>
                <w:szCs w:val="20"/>
              </w:rPr>
              <w:t>Adaptable and flexible to a changing environment</w:t>
            </w:r>
          </w:p>
        </w:tc>
        <w:tc>
          <w:tcPr>
            <w:tcW w:w="4485" w:type="dxa"/>
          </w:tcPr>
          <w:p w14:paraId="1031589B" w14:textId="77777777" w:rsidR="000914B7" w:rsidRPr="00B7421C" w:rsidRDefault="00B320A3" w:rsidP="00B320A3">
            <w:pPr>
              <w:pStyle w:val="ListParagraph"/>
              <w:numPr>
                <w:ilvl w:val="0"/>
                <w:numId w:val="36"/>
              </w:numPr>
              <w:overflowPunct w:val="0"/>
              <w:autoSpaceDE w:val="0"/>
              <w:autoSpaceDN w:val="0"/>
              <w:adjustRightInd w:val="0"/>
              <w:textAlignment w:val="baseline"/>
              <w:rPr>
                <w:rFonts w:cstheme="minorHAnsi"/>
                <w:sz w:val="20"/>
                <w:szCs w:val="20"/>
              </w:rPr>
            </w:pPr>
            <w:r w:rsidRPr="00B7421C">
              <w:rPr>
                <w:sz w:val="20"/>
                <w:szCs w:val="20"/>
              </w:rPr>
              <w:t>Pool Plant Operators Qualification</w:t>
            </w:r>
          </w:p>
          <w:p w14:paraId="34AB75AB" w14:textId="53C8C631" w:rsidR="00B320A3" w:rsidRPr="00C91CAE" w:rsidRDefault="00B320A3" w:rsidP="00B320A3">
            <w:pPr>
              <w:pStyle w:val="ListParagraph"/>
              <w:numPr>
                <w:ilvl w:val="0"/>
                <w:numId w:val="36"/>
              </w:numPr>
              <w:overflowPunct w:val="0"/>
              <w:autoSpaceDE w:val="0"/>
              <w:autoSpaceDN w:val="0"/>
              <w:adjustRightInd w:val="0"/>
              <w:textAlignment w:val="baseline"/>
              <w:rPr>
                <w:rFonts w:cstheme="minorHAnsi"/>
                <w:sz w:val="20"/>
                <w:szCs w:val="20"/>
              </w:rPr>
            </w:pPr>
            <w:r w:rsidRPr="00B7421C">
              <w:rPr>
                <w:sz w:val="20"/>
                <w:szCs w:val="20"/>
              </w:rPr>
              <w:t>First Aid at Work certificate</w:t>
            </w:r>
          </w:p>
          <w:p w14:paraId="58682B54" w14:textId="1DDD70DD" w:rsidR="00C91CAE" w:rsidRPr="00B7421C" w:rsidRDefault="00C91CAE" w:rsidP="00B320A3">
            <w:pPr>
              <w:pStyle w:val="ListParagraph"/>
              <w:numPr>
                <w:ilvl w:val="0"/>
                <w:numId w:val="36"/>
              </w:numPr>
              <w:overflowPunct w:val="0"/>
              <w:autoSpaceDE w:val="0"/>
              <w:autoSpaceDN w:val="0"/>
              <w:adjustRightInd w:val="0"/>
              <w:textAlignment w:val="baseline"/>
              <w:rPr>
                <w:rFonts w:cstheme="minorHAnsi"/>
                <w:sz w:val="20"/>
                <w:szCs w:val="20"/>
              </w:rPr>
            </w:pPr>
            <w:r>
              <w:rPr>
                <w:rFonts w:cstheme="minorHAnsi"/>
                <w:sz w:val="20"/>
                <w:szCs w:val="20"/>
              </w:rPr>
              <w:t>NPLQ</w:t>
            </w:r>
          </w:p>
          <w:p w14:paraId="6C0E09A3" w14:textId="67A95D1F" w:rsidR="00C91CAE" w:rsidRPr="00C91CAE" w:rsidRDefault="00C91CAE" w:rsidP="00B320A3">
            <w:pPr>
              <w:pStyle w:val="ListParagraph"/>
              <w:numPr>
                <w:ilvl w:val="0"/>
                <w:numId w:val="36"/>
              </w:numPr>
              <w:spacing w:after="200" w:line="276" w:lineRule="auto"/>
              <w:rPr>
                <w:rFonts w:cstheme="minorHAnsi"/>
                <w:bCs/>
                <w:sz w:val="20"/>
                <w:szCs w:val="20"/>
              </w:rPr>
            </w:pPr>
            <w:r>
              <w:rPr>
                <w:sz w:val="20"/>
                <w:szCs w:val="20"/>
              </w:rPr>
              <w:t xml:space="preserve">Level 3 Personal Training </w:t>
            </w:r>
            <w:r>
              <w:rPr>
                <w:bCs/>
                <w:sz w:val="20"/>
                <w:szCs w:val="20"/>
              </w:rPr>
              <w:t>Qualification</w:t>
            </w:r>
          </w:p>
          <w:p w14:paraId="3EAE40E1" w14:textId="53FE2475" w:rsidR="00C91CAE" w:rsidRPr="00C91CAE" w:rsidRDefault="00C91CAE" w:rsidP="00B320A3">
            <w:pPr>
              <w:pStyle w:val="ListParagraph"/>
              <w:numPr>
                <w:ilvl w:val="0"/>
                <w:numId w:val="36"/>
              </w:numPr>
              <w:spacing w:after="200" w:line="276" w:lineRule="auto"/>
              <w:rPr>
                <w:rFonts w:cstheme="minorHAnsi"/>
                <w:bCs/>
                <w:sz w:val="20"/>
                <w:szCs w:val="20"/>
              </w:rPr>
            </w:pPr>
            <w:r>
              <w:rPr>
                <w:rFonts w:cstheme="minorHAnsi"/>
                <w:bCs/>
                <w:sz w:val="20"/>
                <w:szCs w:val="20"/>
              </w:rPr>
              <w:t xml:space="preserve">Exercise Class </w:t>
            </w:r>
            <w:r>
              <w:rPr>
                <w:bCs/>
                <w:sz w:val="20"/>
                <w:szCs w:val="20"/>
              </w:rPr>
              <w:t>Qualification</w:t>
            </w:r>
          </w:p>
          <w:p w14:paraId="120FDBDE" w14:textId="77777777" w:rsidR="00C91CAE" w:rsidRPr="00B7421C" w:rsidRDefault="00C91CAE" w:rsidP="00C91CAE">
            <w:pPr>
              <w:pStyle w:val="ListParagraph"/>
              <w:numPr>
                <w:ilvl w:val="0"/>
                <w:numId w:val="36"/>
              </w:numPr>
              <w:rPr>
                <w:bCs/>
                <w:sz w:val="20"/>
                <w:szCs w:val="20"/>
              </w:rPr>
            </w:pPr>
            <w:r w:rsidRPr="00B7421C">
              <w:rPr>
                <w:bCs/>
                <w:sz w:val="20"/>
                <w:szCs w:val="20"/>
              </w:rPr>
              <w:t>Good level of competence in using IT and databases, including Microsoft Office</w:t>
            </w:r>
          </w:p>
          <w:p w14:paraId="54349A75" w14:textId="77777777" w:rsidR="00C91CAE" w:rsidRPr="00B7421C" w:rsidRDefault="00C91CAE" w:rsidP="00C91CAE">
            <w:pPr>
              <w:pStyle w:val="ListParagraph"/>
              <w:numPr>
                <w:ilvl w:val="0"/>
                <w:numId w:val="36"/>
              </w:numPr>
              <w:overflowPunct w:val="0"/>
              <w:autoSpaceDE w:val="0"/>
              <w:autoSpaceDN w:val="0"/>
              <w:adjustRightInd w:val="0"/>
              <w:textAlignment w:val="baseline"/>
              <w:rPr>
                <w:rFonts w:cstheme="minorHAnsi"/>
                <w:bCs/>
                <w:sz w:val="20"/>
                <w:szCs w:val="20"/>
              </w:rPr>
            </w:pPr>
            <w:r w:rsidRPr="00B7421C">
              <w:rPr>
                <w:sz w:val="20"/>
                <w:szCs w:val="20"/>
              </w:rPr>
              <w:t>Experience of problem solving, customer service</w:t>
            </w:r>
          </w:p>
          <w:p w14:paraId="2E0538A5" w14:textId="37E4B90E" w:rsidR="00B320A3" w:rsidRPr="00B320A3" w:rsidRDefault="00B320A3" w:rsidP="00C91CAE">
            <w:pPr>
              <w:pStyle w:val="ListParagraph"/>
              <w:spacing w:after="200" w:line="276" w:lineRule="auto"/>
              <w:rPr>
                <w:rFonts w:cstheme="minorHAnsi"/>
                <w:bCs/>
                <w:color w:val="FF0000"/>
                <w:sz w:val="20"/>
                <w:szCs w:val="20"/>
              </w:rPr>
            </w:pPr>
          </w:p>
        </w:tc>
      </w:tr>
    </w:tbl>
    <w:p w14:paraId="03E16CA0" w14:textId="77777777" w:rsidR="009D2BB0" w:rsidRDefault="009D2BB0" w:rsidP="000914B7">
      <w:pPr>
        <w:tabs>
          <w:tab w:val="left" w:pos="4541"/>
        </w:tabs>
        <w:autoSpaceDE w:val="0"/>
        <w:autoSpaceDN w:val="0"/>
        <w:adjustRightInd w:val="0"/>
        <w:spacing w:after="0" w:line="360" w:lineRule="auto"/>
        <w:rPr>
          <w:rFonts w:cstheme="minorHAnsi"/>
          <w:b/>
          <w:i/>
          <w:sz w:val="20"/>
          <w:szCs w:val="20"/>
          <w:shd w:val="clear" w:color="auto" w:fill="FFFFFF"/>
        </w:rPr>
      </w:pPr>
      <w:bookmarkStart w:id="7" w:name="_Hlk2065752"/>
    </w:p>
    <w:bookmarkEnd w:id="7"/>
    <w:p w14:paraId="09ABD7D8" w14:textId="77777777" w:rsidR="0027294C" w:rsidRPr="00643B6D" w:rsidRDefault="0027294C" w:rsidP="0027294C">
      <w:pPr>
        <w:tabs>
          <w:tab w:val="left" w:pos="4541"/>
        </w:tabs>
        <w:autoSpaceDE w:val="0"/>
        <w:autoSpaceDN w:val="0"/>
        <w:adjustRightInd w:val="0"/>
        <w:spacing w:after="0" w:line="360" w:lineRule="auto"/>
        <w:rPr>
          <w:rFonts w:cstheme="minorHAnsi"/>
          <w:b/>
          <w:i/>
          <w:sz w:val="20"/>
          <w:szCs w:val="20"/>
          <w:shd w:val="clear" w:color="auto" w:fill="FFFFFF"/>
        </w:rPr>
      </w:pPr>
      <w:r w:rsidRPr="00643B6D">
        <w:rPr>
          <w:rFonts w:cstheme="minorHAnsi"/>
          <w:b/>
          <w:i/>
          <w:sz w:val="20"/>
          <w:szCs w:val="20"/>
          <w:shd w:val="clear" w:color="auto" w:fill="FFFFFF"/>
        </w:rPr>
        <w:t>Our package includes</w:t>
      </w:r>
    </w:p>
    <w:p w14:paraId="208428D3"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 xml:space="preserve">Competitive salary </w:t>
      </w:r>
    </w:p>
    <w:p w14:paraId="091EF8B4"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20 days of holiday plus 8 public holidays + extra days off during Christmas Period</w:t>
      </w:r>
    </w:p>
    <w:p w14:paraId="0437C0E6"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 xml:space="preserve">3% employer pension contribution </w:t>
      </w:r>
      <w:r w:rsidRPr="00420BD0">
        <w:rPr>
          <w:sz w:val="20"/>
          <w:szCs w:val="20"/>
          <w:shd w:val="clear" w:color="auto" w:fill="FFFFFF"/>
        </w:rPr>
        <w:t>(upon successful completion of probation)</w:t>
      </w:r>
    </w:p>
    <w:p w14:paraId="69EFF12C"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F</w:t>
      </w:r>
      <w:r>
        <w:rPr>
          <w:sz w:val="20"/>
          <w:szCs w:val="20"/>
          <w:shd w:val="clear" w:color="auto" w:fill="FFFFFF"/>
        </w:rPr>
        <w:t>amily friendly f</w:t>
      </w:r>
      <w:r w:rsidRPr="00643B6D">
        <w:rPr>
          <w:sz w:val="20"/>
          <w:szCs w:val="20"/>
          <w:shd w:val="clear" w:color="auto" w:fill="FFFFFF"/>
        </w:rPr>
        <w:t xml:space="preserve">lexible working arrangements </w:t>
      </w:r>
    </w:p>
    <w:p w14:paraId="350418F9"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Gym membership at The Portland Centre</w:t>
      </w:r>
    </w:p>
    <w:p w14:paraId="793EE930"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 xml:space="preserve">Access to a mental Health specialist </w:t>
      </w:r>
    </w:p>
    <w:p w14:paraId="7D84C361" w14:textId="77777777" w:rsidR="0027294C" w:rsidRPr="00643B6D" w:rsidRDefault="0027294C" w:rsidP="0027294C">
      <w:pPr>
        <w:pStyle w:val="NoSpacing"/>
        <w:numPr>
          <w:ilvl w:val="0"/>
          <w:numId w:val="3"/>
        </w:numPr>
        <w:rPr>
          <w:sz w:val="20"/>
          <w:szCs w:val="20"/>
          <w:shd w:val="clear" w:color="auto" w:fill="FFFFFF"/>
        </w:rPr>
      </w:pPr>
      <w:r w:rsidRPr="00420BD0">
        <w:rPr>
          <w:sz w:val="20"/>
          <w:szCs w:val="20"/>
          <w:shd w:val="clear" w:color="auto" w:fill="FFFFFF"/>
        </w:rPr>
        <w:t>Access to</w:t>
      </w:r>
      <w:r>
        <w:rPr>
          <w:sz w:val="20"/>
          <w:szCs w:val="20"/>
          <w:shd w:val="clear" w:color="auto" w:fill="FFFFFF"/>
        </w:rPr>
        <w:t xml:space="preserve"> s</w:t>
      </w:r>
      <w:r w:rsidRPr="00643B6D">
        <w:rPr>
          <w:sz w:val="20"/>
          <w:szCs w:val="20"/>
          <w:shd w:val="clear" w:color="auto" w:fill="FFFFFF"/>
        </w:rPr>
        <w:t>eason tickets to Notts County Football Club</w:t>
      </w:r>
    </w:p>
    <w:p w14:paraId="694864A2" w14:textId="77777777" w:rsidR="0027294C" w:rsidRPr="00643B6D" w:rsidRDefault="0027294C" w:rsidP="0027294C">
      <w:pPr>
        <w:pStyle w:val="NoSpacing"/>
        <w:numPr>
          <w:ilvl w:val="0"/>
          <w:numId w:val="3"/>
        </w:numPr>
        <w:rPr>
          <w:sz w:val="20"/>
          <w:szCs w:val="20"/>
          <w:shd w:val="clear" w:color="auto" w:fill="FFFFFF"/>
        </w:rPr>
      </w:pPr>
      <w:r w:rsidRPr="00643B6D">
        <w:rPr>
          <w:sz w:val="20"/>
          <w:szCs w:val="20"/>
          <w:shd w:val="clear" w:color="auto" w:fill="FFFFFF"/>
        </w:rPr>
        <w:t xml:space="preserve">Personal growth is a key and </w:t>
      </w:r>
      <w:r>
        <w:rPr>
          <w:sz w:val="20"/>
          <w:szCs w:val="20"/>
          <w:shd w:val="clear" w:color="auto" w:fill="FFFFFF"/>
        </w:rPr>
        <w:t xml:space="preserve">we </w:t>
      </w:r>
      <w:r w:rsidRPr="00643B6D">
        <w:rPr>
          <w:sz w:val="20"/>
          <w:szCs w:val="20"/>
          <w:shd w:val="clear" w:color="auto" w:fill="FFFFFF"/>
        </w:rPr>
        <w:t>invest in learning and development opportunities.</w:t>
      </w:r>
    </w:p>
    <w:p w14:paraId="4428032F" w14:textId="0F467A7D" w:rsidR="000914B7" w:rsidRPr="00B13049" w:rsidRDefault="0027294C" w:rsidP="00B13049">
      <w:pPr>
        <w:pStyle w:val="NoSpacing"/>
        <w:numPr>
          <w:ilvl w:val="0"/>
          <w:numId w:val="3"/>
        </w:numPr>
        <w:rPr>
          <w:color w:val="005E85"/>
          <w:sz w:val="20"/>
          <w:szCs w:val="20"/>
        </w:rPr>
      </w:pPr>
      <w:r w:rsidRPr="00643B6D">
        <w:rPr>
          <w:sz w:val="20"/>
          <w:szCs w:val="20"/>
          <w:shd w:val="clear" w:color="auto" w:fill="FFFFFF"/>
        </w:rPr>
        <w:lastRenderedPageBreak/>
        <w:t>We are a sociable bunch and host pay day drinks, quarterly lunches, quiz nights and cultural and sporting activities to socialise and have fun with your colleagues.</w:t>
      </w:r>
    </w:p>
    <w:sectPr w:rsidR="000914B7" w:rsidRPr="00B13049" w:rsidSect="00BD6D72">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5FDE1" w14:textId="77777777" w:rsidR="000D3B49" w:rsidRDefault="000D3B49" w:rsidP="00EF3BA9">
      <w:pPr>
        <w:spacing w:after="0" w:line="240" w:lineRule="auto"/>
      </w:pPr>
      <w:r>
        <w:separator/>
      </w:r>
    </w:p>
  </w:endnote>
  <w:endnote w:type="continuationSeparator" w:id="0">
    <w:p w14:paraId="1465AB82" w14:textId="77777777" w:rsidR="000D3B49" w:rsidRDefault="000D3B49" w:rsidP="00EF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LT Co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5FF1" w14:textId="77777777" w:rsidR="000D3B49" w:rsidRDefault="000D3B49" w:rsidP="00EF3BA9">
      <w:pPr>
        <w:spacing w:after="0" w:line="240" w:lineRule="auto"/>
      </w:pPr>
      <w:r>
        <w:separator/>
      </w:r>
    </w:p>
  </w:footnote>
  <w:footnote w:type="continuationSeparator" w:id="0">
    <w:p w14:paraId="67B0DFAF" w14:textId="77777777" w:rsidR="000D3B49" w:rsidRDefault="000D3B49" w:rsidP="00EF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071F" w14:textId="1C96460C" w:rsidR="00AA1739" w:rsidRDefault="00AA1739">
    <w:pPr>
      <w:pStyle w:val="Header"/>
    </w:pPr>
    <w:r>
      <w:rPr>
        <w:noProof/>
        <w:lang w:eastAsia="en-GB"/>
      </w:rPr>
      <w:drawing>
        <wp:anchor distT="0" distB="0" distL="114300" distR="114300" simplePos="0" relativeHeight="251659264" behindDoc="0" locked="0" layoutInCell="1" allowOverlap="1" wp14:anchorId="5D3B6213" wp14:editId="145ADA2E">
          <wp:simplePos x="0" y="0"/>
          <wp:positionH relativeFrom="margin">
            <wp:posOffset>1219200</wp:posOffset>
          </wp:positionH>
          <wp:positionV relativeFrom="paragraph">
            <wp:posOffset>-542</wp:posOffset>
          </wp:positionV>
          <wp:extent cx="3166011"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TC and Portland lock 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011" cy="548640"/>
                  </a:xfrm>
                  <a:prstGeom prst="rect">
                    <a:avLst/>
                  </a:prstGeom>
                </pic:spPr>
              </pic:pic>
            </a:graphicData>
          </a:graphic>
          <wp14:sizeRelH relativeFrom="page">
            <wp14:pctWidth>0</wp14:pctWidth>
          </wp14:sizeRelH>
          <wp14:sizeRelV relativeFrom="page">
            <wp14:pctHeight>0</wp14:pctHeight>
          </wp14:sizeRelV>
        </wp:anchor>
      </w:drawing>
    </w:r>
  </w:p>
  <w:p w14:paraId="0AF47892" w14:textId="77777777" w:rsidR="00AA1739" w:rsidRDefault="00AA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DFF"/>
    <w:multiLevelType w:val="hybridMultilevel"/>
    <w:tmpl w:val="88D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57B2"/>
    <w:multiLevelType w:val="hybridMultilevel"/>
    <w:tmpl w:val="31E4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12B"/>
    <w:multiLevelType w:val="hybridMultilevel"/>
    <w:tmpl w:val="144C2C54"/>
    <w:lvl w:ilvl="0" w:tplc="FB8854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B537A"/>
    <w:multiLevelType w:val="hybridMultilevel"/>
    <w:tmpl w:val="FB8E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B2AB3"/>
    <w:multiLevelType w:val="hybridMultilevel"/>
    <w:tmpl w:val="A2F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E6B2F"/>
    <w:multiLevelType w:val="hybridMultilevel"/>
    <w:tmpl w:val="8C0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D244A"/>
    <w:multiLevelType w:val="hybridMultilevel"/>
    <w:tmpl w:val="B894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020F6"/>
    <w:multiLevelType w:val="hybridMultilevel"/>
    <w:tmpl w:val="57524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6F0F9B"/>
    <w:multiLevelType w:val="hybridMultilevel"/>
    <w:tmpl w:val="D222E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CE2131"/>
    <w:multiLevelType w:val="hybridMultilevel"/>
    <w:tmpl w:val="FF84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C4D9A"/>
    <w:multiLevelType w:val="hybridMultilevel"/>
    <w:tmpl w:val="1D00D2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C451C"/>
    <w:multiLevelType w:val="hybridMultilevel"/>
    <w:tmpl w:val="2952AE18"/>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A1CDC"/>
    <w:multiLevelType w:val="hybridMultilevel"/>
    <w:tmpl w:val="BBC0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47701"/>
    <w:multiLevelType w:val="hybridMultilevel"/>
    <w:tmpl w:val="412A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E1262"/>
    <w:multiLevelType w:val="hybridMultilevel"/>
    <w:tmpl w:val="C546A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16A3F"/>
    <w:multiLevelType w:val="hybridMultilevel"/>
    <w:tmpl w:val="EC54DF6E"/>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E6017"/>
    <w:multiLevelType w:val="hybridMultilevel"/>
    <w:tmpl w:val="33DE2386"/>
    <w:lvl w:ilvl="0" w:tplc="FB8854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463FC"/>
    <w:multiLevelType w:val="hybridMultilevel"/>
    <w:tmpl w:val="8B2A72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C0575"/>
    <w:multiLevelType w:val="hybridMultilevel"/>
    <w:tmpl w:val="0AFC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926D06"/>
    <w:multiLevelType w:val="hybridMultilevel"/>
    <w:tmpl w:val="91BEC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5060BE"/>
    <w:multiLevelType w:val="hybridMultilevel"/>
    <w:tmpl w:val="290CF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3A777E"/>
    <w:multiLevelType w:val="hybridMultilevel"/>
    <w:tmpl w:val="F23C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16AB6"/>
    <w:multiLevelType w:val="hybridMultilevel"/>
    <w:tmpl w:val="2558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64056"/>
    <w:multiLevelType w:val="hybridMultilevel"/>
    <w:tmpl w:val="C3AE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340E0"/>
    <w:multiLevelType w:val="hybridMultilevel"/>
    <w:tmpl w:val="1E18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0C94"/>
    <w:multiLevelType w:val="multilevel"/>
    <w:tmpl w:val="9A0C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E7A2C"/>
    <w:multiLevelType w:val="hybridMultilevel"/>
    <w:tmpl w:val="8EF2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65677"/>
    <w:multiLevelType w:val="hybridMultilevel"/>
    <w:tmpl w:val="849857A6"/>
    <w:lvl w:ilvl="0" w:tplc="FB8854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8C03A7"/>
    <w:multiLevelType w:val="hybridMultilevel"/>
    <w:tmpl w:val="BE460A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322C6F"/>
    <w:multiLevelType w:val="hybridMultilevel"/>
    <w:tmpl w:val="DAE2A71E"/>
    <w:lvl w:ilvl="0" w:tplc="AA60C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846BA8"/>
    <w:multiLevelType w:val="hybridMultilevel"/>
    <w:tmpl w:val="ADB0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4236A"/>
    <w:multiLevelType w:val="hybridMultilevel"/>
    <w:tmpl w:val="9FB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75141"/>
    <w:multiLevelType w:val="hybridMultilevel"/>
    <w:tmpl w:val="7890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4416E5"/>
    <w:multiLevelType w:val="hybridMultilevel"/>
    <w:tmpl w:val="FE90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67A34"/>
    <w:multiLevelType w:val="hybridMultilevel"/>
    <w:tmpl w:val="F5F0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34D15"/>
    <w:multiLevelType w:val="hybridMultilevel"/>
    <w:tmpl w:val="EC14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30"/>
  </w:num>
  <w:num w:numId="4">
    <w:abstractNumId w:val="20"/>
  </w:num>
  <w:num w:numId="5">
    <w:abstractNumId w:val="8"/>
  </w:num>
  <w:num w:numId="6">
    <w:abstractNumId w:val="25"/>
  </w:num>
  <w:num w:numId="7">
    <w:abstractNumId w:val="16"/>
  </w:num>
  <w:num w:numId="8">
    <w:abstractNumId w:val="2"/>
  </w:num>
  <w:num w:numId="9">
    <w:abstractNumId w:val="27"/>
  </w:num>
  <w:num w:numId="10">
    <w:abstractNumId w:val="15"/>
  </w:num>
  <w:num w:numId="11">
    <w:abstractNumId w:val="11"/>
  </w:num>
  <w:num w:numId="12">
    <w:abstractNumId w:val="17"/>
  </w:num>
  <w:num w:numId="13">
    <w:abstractNumId w:val="10"/>
  </w:num>
  <w:num w:numId="14">
    <w:abstractNumId w:val="13"/>
  </w:num>
  <w:num w:numId="15">
    <w:abstractNumId w:val="0"/>
  </w:num>
  <w:num w:numId="16">
    <w:abstractNumId w:val="32"/>
  </w:num>
  <w:num w:numId="17">
    <w:abstractNumId w:val="35"/>
  </w:num>
  <w:num w:numId="18">
    <w:abstractNumId w:val="22"/>
  </w:num>
  <w:num w:numId="19">
    <w:abstractNumId w:val="5"/>
  </w:num>
  <w:num w:numId="20">
    <w:abstractNumId w:val="4"/>
  </w:num>
  <w:num w:numId="21">
    <w:abstractNumId w:val="23"/>
  </w:num>
  <w:num w:numId="22">
    <w:abstractNumId w:val="26"/>
  </w:num>
  <w:num w:numId="23">
    <w:abstractNumId w:val="6"/>
  </w:num>
  <w:num w:numId="24">
    <w:abstractNumId w:val="36"/>
  </w:num>
  <w:num w:numId="25">
    <w:abstractNumId w:val="21"/>
  </w:num>
  <w:num w:numId="26">
    <w:abstractNumId w:val="9"/>
  </w:num>
  <w:num w:numId="27">
    <w:abstractNumId w:val="18"/>
  </w:num>
  <w:num w:numId="28">
    <w:abstractNumId w:val="7"/>
  </w:num>
  <w:num w:numId="29">
    <w:abstractNumId w:val="19"/>
  </w:num>
  <w:num w:numId="30">
    <w:abstractNumId w:val="28"/>
  </w:num>
  <w:num w:numId="31">
    <w:abstractNumId w:val="14"/>
  </w:num>
  <w:num w:numId="32">
    <w:abstractNumId w:val="12"/>
  </w:num>
  <w:num w:numId="33">
    <w:abstractNumId w:val="1"/>
  </w:num>
  <w:num w:numId="34">
    <w:abstractNumId w:val="31"/>
  </w:num>
  <w:num w:numId="35">
    <w:abstractNumId w:val="33"/>
  </w:num>
  <w:num w:numId="36">
    <w:abstractNumId w:val="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A9"/>
    <w:rsid w:val="000341A8"/>
    <w:rsid w:val="00057BD6"/>
    <w:rsid w:val="00062FA0"/>
    <w:rsid w:val="000914B7"/>
    <w:rsid w:val="00091FA3"/>
    <w:rsid w:val="00094136"/>
    <w:rsid w:val="00094C02"/>
    <w:rsid w:val="000D3B49"/>
    <w:rsid w:val="00114048"/>
    <w:rsid w:val="00134C9E"/>
    <w:rsid w:val="00192C63"/>
    <w:rsid w:val="00214964"/>
    <w:rsid w:val="002175EA"/>
    <w:rsid w:val="00226867"/>
    <w:rsid w:val="002415A1"/>
    <w:rsid w:val="00247E0E"/>
    <w:rsid w:val="00267C03"/>
    <w:rsid w:val="0027294C"/>
    <w:rsid w:val="0028296B"/>
    <w:rsid w:val="002A3562"/>
    <w:rsid w:val="002A53E1"/>
    <w:rsid w:val="002B4CEC"/>
    <w:rsid w:val="00313DEA"/>
    <w:rsid w:val="003408EE"/>
    <w:rsid w:val="003523B8"/>
    <w:rsid w:val="00397048"/>
    <w:rsid w:val="00461E7D"/>
    <w:rsid w:val="004F1950"/>
    <w:rsid w:val="005264C7"/>
    <w:rsid w:val="00574F3F"/>
    <w:rsid w:val="00590D0D"/>
    <w:rsid w:val="00591685"/>
    <w:rsid w:val="005A5A8B"/>
    <w:rsid w:val="005A5F50"/>
    <w:rsid w:val="00610448"/>
    <w:rsid w:val="00613B2D"/>
    <w:rsid w:val="006212B7"/>
    <w:rsid w:val="00643B6D"/>
    <w:rsid w:val="00677F5F"/>
    <w:rsid w:val="006D1C0F"/>
    <w:rsid w:val="006F2CEB"/>
    <w:rsid w:val="00713DC1"/>
    <w:rsid w:val="00733C98"/>
    <w:rsid w:val="00777E11"/>
    <w:rsid w:val="00786FF5"/>
    <w:rsid w:val="007A11F3"/>
    <w:rsid w:val="00817B8F"/>
    <w:rsid w:val="00835FB0"/>
    <w:rsid w:val="00836B38"/>
    <w:rsid w:val="00852314"/>
    <w:rsid w:val="0085633F"/>
    <w:rsid w:val="008806DA"/>
    <w:rsid w:val="00895265"/>
    <w:rsid w:val="008B64CB"/>
    <w:rsid w:val="00921542"/>
    <w:rsid w:val="009A7CBC"/>
    <w:rsid w:val="009B3432"/>
    <w:rsid w:val="009D2BB0"/>
    <w:rsid w:val="009E64C5"/>
    <w:rsid w:val="00A83197"/>
    <w:rsid w:val="00AA1739"/>
    <w:rsid w:val="00AF7A9B"/>
    <w:rsid w:val="00B13049"/>
    <w:rsid w:val="00B27138"/>
    <w:rsid w:val="00B320A3"/>
    <w:rsid w:val="00B34ADE"/>
    <w:rsid w:val="00B36341"/>
    <w:rsid w:val="00B36A55"/>
    <w:rsid w:val="00B627C4"/>
    <w:rsid w:val="00B7421C"/>
    <w:rsid w:val="00BD18B2"/>
    <w:rsid w:val="00BD6D72"/>
    <w:rsid w:val="00C062A6"/>
    <w:rsid w:val="00C169BB"/>
    <w:rsid w:val="00C32A69"/>
    <w:rsid w:val="00C85F3C"/>
    <w:rsid w:val="00C9188B"/>
    <w:rsid w:val="00C91CAE"/>
    <w:rsid w:val="00CC78C5"/>
    <w:rsid w:val="00CE0869"/>
    <w:rsid w:val="00D16CB8"/>
    <w:rsid w:val="00D32C6B"/>
    <w:rsid w:val="00DA79F8"/>
    <w:rsid w:val="00DE1767"/>
    <w:rsid w:val="00E41863"/>
    <w:rsid w:val="00E47647"/>
    <w:rsid w:val="00E50AA5"/>
    <w:rsid w:val="00E85CF3"/>
    <w:rsid w:val="00EF3BA9"/>
    <w:rsid w:val="00F210D4"/>
    <w:rsid w:val="00F772A7"/>
    <w:rsid w:val="00FC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CCF"/>
  <w15:chartTrackingRefBased/>
  <w15:docId w15:val="{8D63C237-3572-4070-BAFA-FBC2817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13049"/>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BA9"/>
  </w:style>
  <w:style w:type="paragraph" w:styleId="Footer">
    <w:name w:val="footer"/>
    <w:basedOn w:val="Normal"/>
    <w:link w:val="FooterChar"/>
    <w:uiPriority w:val="99"/>
    <w:unhideWhenUsed/>
    <w:rsid w:val="00EF3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BA9"/>
  </w:style>
  <w:style w:type="paragraph" w:customStyle="1" w:styleId="Default">
    <w:name w:val="Default"/>
    <w:rsid w:val="00EF3BA9"/>
    <w:pPr>
      <w:autoSpaceDE w:val="0"/>
      <w:autoSpaceDN w:val="0"/>
      <w:adjustRightInd w:val="0"/>
      <w:spacing w:after="0" w:line="240" w:lineRule="auto"/>
    </w:pPr>
    <w:rPr>
      <w:rFonts w:ascii="VAG Rounded LT Com" w:hAnsi="VAG Rounded LT Com" w:cs="VAG Rounded LT Com"/>
      <w:color w:val="000000"/>
      <w:sz w:val="24"/>
      <w:szCs w:val="24"/>
    </w:rPr>
  </w:style>
  <w:style w:type="paragraph" w:styleId="NoSpacing">
    <w:name w:val="No Spacing"/>
    <w:uiPriority w:val="1"/>
    <w:qFormat/>
    <w:rsid w:val="00EF3BA9"/>
    <w:pPr>
      <w:spacing w:after="0" w:line="240" w:lineRule="auto"/>
    </w:pPr>
  </w:style>
  <w:style w:type="paragraph" w:styleId="ListParagraph">
    <w:name w:val="List Paragraph"/>
    <w:basedOn w:val="Normal"/>
    <w:uiPriority w:val="34"/>
    <w:qFormat/>
    <w:rsid w:val="00B36341"/>
    <w:pPr>
      <w:ind w:left="720"/>
      <w:contextualSpacing/>
    </w:pPr>
  </w:style>
  <w:style w:type="table" w:styleId="TableGrid">
    <w:name w:val="Table Grid"/>
    <w:basedOn w:val="TableNormal"/>
    <w:uiPriority w:val="59"/>
    <w:rsid w:val="00062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14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B13049"/>
    <w:rPr>
      <w:rFonts w:ascii="Arial" w:eastAsia="Times New Roman" w:hAnsi="Arial" w:cs="Arial"/>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0873">
      <w:bodyDiv w:val="1"/>
      <w:marLeft w:val="0"/>
      <w:marRight w:val="0"/>
      <w:marTop w:val="0"/>
      <w:marBottom w:val="0"/>
      <w:divBdr>
        <w:top w:val="none" w:sz="0" w:space="0" w:color="auto"/>
        <w:left w:val="none" w:sz="0" w:space="0" w:color="auto"/>
        <w:bottom w:val="none" w:sz="0" w:space="0" w:color="auto"/>
        <w:right w:val="none" w:sz="0" w:space="0" w:color="auto"/>
      </w:divBdr>
    </w:div>
    <w:div w:id="71587177">
      <w:bodyDiv w:val="1"/>
      <w:marLeft w:val="0"/>
      <w:marRight w:val="0"/>
      <w:marTop w:val="0"/>
      <w:marBottom w:val="0"/>
      <w:divBdr>
        <w:top w:val="none" w:sz="0" w:space="0" w:color="auto"/>
        <w:left w:val="none" w:sz="0" w:space="0" w:color="auto"/>
        <w:bottom w:val="none" w:sz="0" w:space="0" w:color="auto"/>
        <w:right w:val="none" w:sz="0" w:space="0" w:color="auto"/>
      </w:divBdr>
    </w:div>
    <w:div w:id="80297912">
      <w:bodyDiv w:val="1"/>
      <w:marLeft w:val="0"/>
      <w:marRight w:val="0"/>
      <w:marTop w:val="0"/>
      <w:marBottom w:val="0"/>
      <w:divBdr>
        <w:top w:val="none" w:sz="0" w:space="0" w:color="auto"/>
        <w:left w:val="none" w:sz="0" w:space="0" w:color="auto"/>
        <w:bottom w:val="none" w:sz="0" w:space="0" w:color="auto"/>
        <w:right w:val="none" w:sz="0" w:space="0" w:color="auto"/>
      </w:divBdr>
    </w:div>
    <w:div w:id="111479156">
      <w:bodyDiv w:val="1"/>
      <w:marLeft w:val="0"/>
      <w:marRight w:val="0"/>
      <w:marTop w:val="0"/>
      <w:marBottom w:val="0"/>
      <w:divBdr>
        <w:top w:val="none" w:sz="0" w:space="0" w:color="auto"/>
        <w:left w:val="none" w:sz="0" w:space="0" w:color="auto"/>
        <w:bottom w:val="none" w:sz="0" w:space="0" w:color="auto"/>
        <w:right w:val="none" w:sz="0" w:space="0" w:color="auto"/>
      </w:divBdr>
    </w:div>
    <w:div w:id="163327597">
      <w:bodyDiv w:val="1"/>
      <w:marLeft w:val="0"/>
      <w:marRight w:val="0"/>
      <w:marTop w:val="0"/>
      <w:marBottom w:val="0"/>
      <w:divBdr>
        <w:top w:val="none" w:sz="0" w:space="0" w:color="auto"/>
        <w:left w:val="none" w:sz="0" w:space="0" w:color="auto"/>
        <w:bottom w:val="none" w:sz="0" w:space="0" w:color="auto"/>
        <w:right w:val="none" w:sz="0" w:space="0" w:color="auto"/>
      </w:divBdr>
    </w:div>
    <w:div w:id="414860872">
      <w:bodyDiv w:val="1"/>
      <w:marLeft w:val="0"/>
      <w:marRight w:val="0"/>
      <w:marTop w:val="0"/>
      <w:marBottom w:val="0"/>
      <w:divBdr>
        <w:top w:val="none" w:sz="0" w:space="0" w:color="auto"/>
        <w:left w:val="none" w:sz="0" w:space="0" w:color="auto"/>
        <w:bottom w:val="none" w:sz="0" w:space="0" w:color="auto"/>
        <w:right w:val="none" w:sz="0" w:space="0" w:color="auto"/>
      </w:divBdr>
    </w:div>
    <w:div w:id="508639371">
      <w:bodyDiv w:val="1"/>
      <w:marLeft w:val="0"/>
      <w:marRight w:val="0"/>
      <w:marTop w:val="0"/>
      <w:marBottom w:val="0"/>
      <w:divBdr>
        <w:top w:val="none" w:sz="0" w:space="0" w:color="auto"/>
        <w:left w:val="none" w:sz="0" w:space="0" w:color="auto"/>
        <w:bottom w:val="none" w:sz="0" w:space="0" w:color="auto"/>
        <w:right w:val="none" w:sz="0" w:space="0" w:color="auto"/>
      </w:divBdr>
    </w:div>
    <w:div w:id="580066097">
      <w:bodyDiv w:val="1"/>
      <w:marLeft w:val="0"/>
      <w:marRight w:val="0"/>
      <w:marTop w:val="0"/>
      <w:marBottom w:val="0"/>
      <w:divBdr>
        <w:top w:val="none" w:sz="0" w:space="0" w:color="auto"/>
        <w:left w:val="none" w:sz="0" w:space="0" w:color="auto"/>
        <w:bottom w:val="none" w:sz="0" w:space="0" w:color="auto"/>
        <w:right w:val="none" w:sz="0" w:space="0" w:color="auto"/>
      </w:divBdr>
    </w:div>
    <w:div w:id="662898765">
      <w:bodyDiv w:val="1"/>
      <w:marLeft w:val="0"/>
      <w:marRight w:val="0"/>
      <w:marTop w:val="0"/>
      <w:marBottom w:val="0"/>
      <w:divBdr>
        <w:top w:val="none" w:sz="0" w:space="0" w:color="auto"/>
        <w:left w:val="none" w:sz="0" w:space="0" w:color="auto"/>
        <w:bottom w:val="none" w:sz="0" w:space="0" w:color="auto"/>
        <w:right w:val="none" w:sz="0" w:space="0" w:color="auto"/>
      </w:divBdr>
    </w:div>
    <w:div w:id="696002574">
      <w:bodyDiv w:val="1"/>
      <w:marLeft w:val="0"/>
      <w:marRight w:val="0"/>
      <w:marTop w:val="0"/>
      <w:marBottom w:val="0"/>
      <w:divBdr>
        <w:top w:val="none" w:sz="0" w:space="0" w:color="auto"/>
        <w:left w:val="none" w:sz="0" w:space="0" w:color="auto"/>
        <w:bottom w:val="none" w:sz="0" w:space="0" w:color="auto"/>
        <w:right w:val="none" w:sz="0" w:space="0" w:color="auto"/>
      </w:divBdr>
    </w:div>
    <w:div w:id="752972403">
      <w:bodyDiv w:val="1"/>
      <w:marLeft w:val="0"/>
      <w:marRight w:val="0"/>
      <w:marTop w:val="0"/>
      <w:marBottom w:val="0"/>
      <w:divBdr>
        <w:top w:val="none" w:sz="0" w:space="0" w:color="auto"/>
        <w:left w:val="none" w:sz="0" w:space="0" w:color="auto"/>
        <w:bottom w:val="none" w:sz="0" w:space="0" w:color="auto"/>
        <w:right w:val="none" w:sz="0" w:space="0" w:color="auto"/>
      </w:divBdr>
    </w:div>
    <w:div w:id="884366570">
      <w:bodyDiv w:val="1"/>
      <w:marLeft w:val="0"/>
      <w:marRight w:val="0"/>
      <w:marTop w:val="0"/>
      <w:marBottom w:val="0"/>
      <w:divBdr>
        <w:top w:val="none" w:sz="0" w:space="0" w:color="auto"/>
        <w:left w:val="none" w:sz="0" w:space="0" w:color="auto"/>
        <w:bottom w:val="none" w:sz="0" w:space="0" w:color="auto"/>
        <w:right w:val="none" w:sz="0" w:space="0" w:color="auto"/>
      </w:divBdr>
    </w:div>
    <w:div w:id="963197723">
      <w:bodyDiv w:val="1"/>
      <w:marLeft w:val="0"/>
      <w:marRight w:val="0"/>
      <w:marTop w:val="0"/>
      <w:marBottom w:val="0"/>
      <w:divBdr>
        <w:top w:val="none" w:sz="0" w:space="0" w:color="auto"/>
        <w:left w:val="none" w:sz="0" w:space="0" w:color="auto"/>
        <w:bottom w:val="none" w:sz="0" w:space="0" w:color="auto"/>
        <w:right w:val="none" w:sz="0" w:space="0" w:color="auto"/>
      </w:divBdr>
    </w:div>
    <w:div w:id="1056205125">
      <w:bodyDiv w:val="1"/>
      <w:marLeft w:val="0"/>
      <w:marRight w:val="0"/>
      <w:marTop w:val="0"/>
      <w:marBottom w:val="0"/>
      <w:divBdr>
        <w:top w:val="none" w:sz="0" w:space="0" w:color="auto"/>
        <w:left w:val="none" w:sz="0" w:space="0" w:color="auto"/>
        <w:bottom w:val="none" w:sz="0" w:space="0" w:color="auto"/>
        <w:right w:val="none" w:sz="0" w:space="0" w:color="auto"/>
      </w:divBdr>
    </w:div>
    <w:div w:id="1130628873">
      <w:bodyDiv w:val="1"/>
      <w:marLeft w:val="0"/>
      <w:marRight w:val="0"/>
      <w:marTop w:val="0"/>
      <w:marBottom w:val="0"/>
      <w:divBdr>
        <w:top w:val="none" w:sz="0" w:space="0" w:color="auto"/>
        <w:left w:val="none" w:sz="0" w:space="0" w:color="auto"/>
        <w:bottom w:val="none" w:sz="0" w:space="0" w:color="auto"/>
        <w:right w:val="none" w:sz="0" w:space="0" w:color="auto"/>
      </w:divBdr>
    </w:div>
    <w:div w:id="1395205478">
      <w:bodyDiv w:val="1"/>
      <w:marLeft w:val="0"/>
      <w:marRight w:val="0"/>
      <w:marTop w:val="0"/>
      <w:marBottom w:val="0"/>
      <w:divBdr>
        <w:top w:val="none" w:sz="0" w:space="0" w:color="auto"/>
        <w:left w:val="none" w:sz="0" w:space="0" w:color="auto"/>
        <w:bottom w:val="none" w:sz="0" w:space="0" w:color="auto"/>
        <w:right w:val="none" w:sz="0" w:space="0" w:color="auto"/>
      </w:divBdr>
    </w:div>
    <w:div w:id="1403481031">
      <w:bodyDiv w:val="1"/>
      <w:marLeft w:val="0"/>
      <w:marRight w:val="0"/>
      <w:marTop w:val="0"/>
      <w:marBottom w:val="0"/>
      <w:divBdr>
        <w:top w:val="none" w:sz="0" w:space="0" w:color="auto"/>
        <w:left w:val="none" w:sz="0" w:space="0" w:color="auto"/>
        <w:bottom w:val="none" w:sz="0" w:space="0" w:color="auto"/>
        <w:right w:val="none" w:sz="0" w:space="0" w:color="auto"/>
      </w:divBdr>
    </w:div>
    <w:div w:id="1476988783">
      <w:bodyDiv w:val="1"/>
      <w:marLeft w:val="0"/>
      <w:marRight w:val="0"/>
      <w:marTop w:val="0"/>
      <w:marBottom w:val="0"/>
      <w:divBdr>
        <w:top w:val="none" w:sz="0" w:space="0" w:color="auto"/>
        <w:left w:val="none" w:sz="0" w:space="0" w:color="auto"/>
        <w:bottom w:val="none" w:sz="0" w:space="0" w:color="auto"/>
        <w:right w:val="none" w:sz="0" w:space="0" w:color="auto"/>
      </w:divBdr>
    </w:div>
    <w:div w:id="1588688568">
      <w:bodyDiv w:val="1"/>
      <w:marLeft w:val="0"/>
      <w:marRight w:val="0"/>
      <w:marTop w:val="0"/>
      <w:marBottom w:val="0"/>
      <w:divBdr>
        <w:top w:val="none" w:sz="0" w:space="0" w:color="auto"/>
        <w:left w:val="none" w:sz="0" w:space="0" w:color="auto"/>
        <w:bottom w:val="none" w:sz="0" w:space="0" w:color="auto"/>
        <w:right w:val="none" w:sz="0" w:space="0" w:color="auto"/>
      </w:divBdr>
    </w:div>
    <w:div w:id="1645964791">
      <w:bodyDiv w:val="1"/>
      <w:marLeft w:val="0"/>
      <w:marRight w:val="0"/>
      <w:marTop w:val="0"/>
      <w:marBottom w:val="0"/>
      <w:divBdr>
        <w:top w:val="none" w:sz="0" w:space="0" w:color="auto"/>
        <w:left w:val="none" w:sz="0" w:space="0" w:color="auto"/>
        <w:bottom w:val="none" w:sz="0" w:space="0" w:color="auto"/>
        <w:right w:val="none" w:sz="0" w:space="0" w:color="auto"/>
      </w:divBdr>
    </w:div>
    <w:div w:id="1669945760">
      <w:bodyDiv w:val="1"/>
      <w:marLeft w:val="0"/>
      <w:marRight w:val="0"/>
      <w:marTop w:val="0"/>
      <w:marBottom w:val="0"/>
      <w:divBdr>
        <w:top w:val="none" w:sz="0" w:space="0" w:color="auto"/>
        <w:left w:val="none" w:sz="0" w:space="0" w:color="auto"/>
        <w:bottom w:val="none" w:sz="0" w:space="0" w:color="auto"/>
        <w:right w:val="none" w:sz="0" w:space="0" w:color="auto"/>
      </w:divBdr>
    </w:div>
    <w:div w:id="1686394556">
      <w:bodyDiv w:val="1"/>
      <w:marLeft w:val="0"/>
      <w:marRight w:val="0"/>
      <w:marTop w:val="0"/>
      <w:marBottom w:val="0"/>
      <w:divBdr>
        <w:top w:val="none" w:sz="0" w:space="0" w:color="auto"/>
        <w:left w:val="none" w:sz="0" w:space="0" w:color="auto"/>
        <w:bottom w:val="none" w:sz="0" w:space="0" w:color="auto"/>
        <w:right w:val="none" w:sz="0" w:space="0" w:color="auto"/>
      </w:divBdr>
    </w:div>
    <w:div w:id="1811480787">
      <w:bodyDiv w:val="1"/>
      <w:marLeft w:val="0"/>
      <w:marRight w:val="0"/>
      <w:marTop w:val="0"/>
      <w:marBottom w:val="0"/>
      <w:divBdr>
        <w:top w:val="none" w:sz="0" w:space="0" w:color="auto"/>
        <w:left w:val="none" w:sz="0" w:space="0" w:color="auto"/>
        <w:bottom w:val="none" w:sz="0" w:space="0" w:color="auto"/>
        <w:right w:val="none" w:sz="0" w:space="0" w:color="auto"/>
      </w:divBdr>
    </w:div>
    <w:div w:id="1829587853">
      <w:bodyDiv w:val="1"/>
      <w:marLeft w:val="0"/>
      <w:marRight w:val="0"/>
      <w:marTop w:val="0"/>
      <w:marBottom w:val="0"/>
      <w:divBdr>
        <w:top w:val="none" w:sz="0" w:space="0" w:color="auto"/>
        <w:left w:val="none" w:sz="0" w:space="0" w:color="auto"/>
        <w:bottom w:val="none" w:sz="0" w:space="0" w:color="auto"/>
        <w:right w:val="none" w:sz="0" w:space="0" w:color="auto"/>
      </w:divBdr>
    </w:div>
    <w:div w:id="1911303947">
      <w:bodyDiv w:val="1"/>
      <w:marLeft w:val="0"/>
      <w:marRight w:val="0"/>
      <w:marTop w:val="0"/>
      <w:marBottom w:val="0"/>
      <w:divBdr>
        <w:top w:val="none" w:sz="0" w:space="0" w:color="auto"/>
        <w:left w:val="none" w:sz="0" w:space="0" w:color="auto"/>
        <w:bottom w:val="none" w:sz="0" w:space="0" w:color="auto"/>
        <w:right w:val="none" w:sz="0" w:space="0" w:color="auto"/>
      </w:divBdr>
    </w:div>
    <w:div w:id="205595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Gibson</dc:creator>
  <cp:keywords/>
  <dc:description/>
  <cp:lastModifiedBy>Matt Simpson</cp:lastModifiedBy>
  <cp:revision>4</cp:revision>
  <cp:lastPrinted>2019-05-09T13:35:00Z</cp:lastPrinted>
  <dcterms:created xsi:type="dcterms:W3CDTF">2019-08-22T10:06:00Z</dcterms:created>
  <dcterms:modified xsi:type="dcterms:W3CDTF">2020-01-17T10:31:00Z</dcterms:modified>
</cp:coreProperties>
</file>